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BC362" w14:textId="77777777" w:rsidR="0067785E" w:rsidRDefault="0067785E" w:rsidP="0067785E">
      <w:pPr>
        <w:tabs>
          <w:tab w:val="left" w:pos="426"/>
        </w:tabs>
        <w:spacing w:line="360" w:lineRule="auto"/>
        <w:rPr>
          <w:kern w:val="0"/>
        </w:rPr>
      </w:pPr>
      <w:r w:rsidRPr="00BA59EF">
        <w:rPr>
          <w:kern w:val="0"/>
        </w:rPr>
        <w:t>表題</w:t>
      </w:r>
      <w:r>
        <w:rPr>
          <w:rFonts w:hint="eastAsia"/>
          <w:kern w:val="0"/>
        </w:rPr>
        <w:t>T</w:t>
      </w:r>
      <w:r>
        <w:rPr>
          <w:kern w:val="0"/>
        </w:rPr>
        <w:t>itle</w:t>
      </w:r>
      <w:r w:rsidRPr="00BA59EF">
        <w:rPr>
          <w:kern w:val="0"/>
        </w:rPr>
        <w:t>：</w:t>
      </w:r>
    </w:p>
    <w:p w14:paraId="6F688307" w14:textId="62F15EB9" w:rsidR="0067785E" w:rsidRPr="003B6CD4" w:rsidRDefault="0067785E" w:rsidP="003B6CD4">
      <w:pPr>
        <w:tabs>
          <w:tab w:val="left" w:pos="426"/>
        </w:tabs>
        <w:rPr>
          <w:rFonts w:ascii="Times New Roman" w:hAnsi="Times New Roman" w:cs="Times New Roman"/>
          <w:bCs/>
        </w:rPr>
      </w:pPr>
      <w:r w:rsidRPr="003B6CD4">
        <w:rPr>
          <w:rFonts w:ascii="Times New Roman" w:eastAsia="Batang" w:hAnsi="Times New Roman" w:cs="Times New Roman"/>
          <w:bCs/>
          <w:lang w:eastAsia="ko-KR"/>
        </w:rPr>
        <w:t xml:space="preserve">A </w:t>
      </w:r>
      <w:r w:rsidRPr="003B6CD4">
        <w:rPr>
          <w:rFonts w:ascii="Times New Roman" w:hAnsi="Times New Roman" w:cs="Times New Roman"/>
          <w:bCs/>
        </w:rPr>
        <w:t xml:space="preserve">New Distributional Record of </w:t>
      </w:r>
      <w:r w:rsidRPr="003B6CD4">
        <w:rPr>
          <w:rFonts w:ascii="Times New Roman" w:hAnsi="Times New Roman" w:cs="Times New Roman"/>
          <w:bCs/>
          <w:i/>
        </w:rPr>
        <w:t>Cercyon</w:t>
      </w:r>
      <w:r w:rsidRPr="003B6CD4">
        <w:rPr>
          <w:rFonts w:ascii="Times New Roman" w:hAnsi="Times New Roman" w:cs="Times New Roman"/>
          <w:bCs/>
        </w:rPr>
        <w:t xml:space="preserve"> (</w:t>
      </w:r>
      <w:r w:rsidRPr="003B6CD4">
        <w:rPr>
          <w:rFonts w:ascii="Times New Roman" w:hAnsi="Times New Roman" w:cs="Times New Roman"/>
          <w:bCs/>
          <w:i/>
        </w:rPr>
        <w:t>Cercyon</w:t>
      </w:r>
      <w:r w:rsidRPr="003B6CD4">
        <w:rPr>
          <w:rFonts w:ascii="Times New Roman" w:hAnsi="Times New Roman" w:cs="Times New Roman"/>
          <w:bCs/>
        </w:rPr>
        <w:t xml:space="preserve">) </w:t>
      </w:r>
      <w:r w:rsidRPr="003B6CD4">
        <w:rPr>
          <w:rFonts w:ascii="Times New Roman" w:hAnsi="Times New Roman" w:cs="Times New Roman"/>
          <w:bCs/>
          <w:i/>
        </w:rPr>
        <w:t>algarum</w:t>
      </w:r>
      <w:r w:rsidRPr="003B6CD4">
        <w:rPr>
          <w:rFonts w:ascii="Times New Roman" w:hAnsi="Times New Roman" w:cs="Times New Roman"/>
          <w:bCs/>
          <w:i/>
          <w:color w:val="0000FF"/>
        </w:rPr>
        <w:t xml:space="preserve"> </w:t>
      </w:r>
      <w:r w:rsidRPr="003B6CD4">
        <w:rPr>
          <w:rFonts w:ascii="Times New Roman" w:hAnsi="Times New Roman" w:cs="Times New Roman"/>
          <w:bCs/>
          <w:color w:val="0000FF"/>
        </w:rPr>
        <w:t>Sharp</w:t>
      </w:r>
      <w:r w:rsidRPr="003B6CD4">
        <w:rPr>
          <w:rFonts w:ascii="Times New Roman" w:hAnsi="Times New Roman" w:cs="Times New Roman"/>
          <w:bCs/>
        </w:rPr>
        <w:t xml:space="preserve"> (Coleoptera, Hydrophilidae) from Shimoji-jima Island, the Ryukyus, Japan</w:t>
      </w:r>
    </w:p>
    <w:p w14:paraId="42867B7A" w14:textId="1777A6D2" w:rsidR="0067785E" w:rsidRDefault="0067785E" w:rsidP="0067785E">
      <w:pPr>
        <w:widowControl/>
        <w:jc w:val="left"/>
        <w:rPr>
          <w:kern w:val="0"/>
        </w:rPr>
      </w:pPr>
    </w:p>
    <w:p w14:paraId="5E9A4D15" w14:textId="77777777" w:rsidR="003315B0" w:rsidRDefault="003315B0" w:rsidP="003315B0">
      <w:pPr>
        <w:widowControl/>
        <w:jc w:val="left"/>
        <w:rPr>
          <w:kern w:val="0"/>
        </w:rPr>
      </w:pPr>
      <w:r w:rsidRPr="00BA59EF">
        <w:rPr>
          <w:kern w:val="0"/>
        </w:rPr>
        <w:t>ランニングタイトル</w:t>
      </w:r>
      <w:r>
        <w:rPr>
          <w:rFonts w:hint="eastAsia"/>
          <w:kern w:val="0"/>
        </w:rPr>
        <w:t>R</w:t>
      </w:r>
      <w:r>
        <w:rPr>
          <w:kern w:val="0"/>
        </w:rPr>
        <w:t>unning title</w:t>
      </w:r>
      <w:r w:rsidRPr="00BA59EF">
        <w:rPr>
          <w:kern w:val="0"/>
        </w:rPr>
        <w:t>：</w:t>
      </w:r>
    </w:p>
    <w:p w14:paraId="72282227" w14:textId="3F16F1E0" w:rsidR="003315B0" w:rsidRPr="0067785E" w:rsidRDefault="003315B0" w:rsidP="0067785E">
      <w:pPr>
        <w:widowControl/>
        <w:jc w:val="left"/>
        <w:rPr>
          <w:kern w:val="0"/>
        </w:rPr>
      </w:pPr>
      <w:r>
        <w:rPr>
          <w:rFonts w:hint="eastAsia"/>
          <w:kern w:val="0"/>
        </w:rPr>
        <w:t xml:space="preserve">New Record of </w:t>
      </w:r>
      <w:r w:rsidRPr="003315B0">
        <w:rPr>
          <w:i/>
          <w:iCs/>
          <w:kern w:val="0"/>
        </w:rPr>
        <w:t>Cercyon</w:t>
      </w:r>
      <w:r w:rsidRPr="003315B0">
        <w:rPr>
          <w:kern w:val="0"/>
        </w:rPr>
        <w:t xml:space="preserve"> (</w:t>
      </w:r>
      <w:r w:rsidRPr="003315B0">
        <w:rPr>
          <w:i/>
          <w:iCs/>
          <w:kern w:val="0"/>
        </w:rPr>
        <w:t>Cercyon</w:t>
      </w:r>
      <w:r w:rsidRPr="003315B0">
        <w:rPr>
          <w:kern w:val="0"/>
        </w:rPr>
        <w:t xml:space="preserve">) </w:t>
      </w:r>
      <w:r w:rsidRPr="003315B0">
        <w:rPr>
          <w:i/>
          <w:iCs/>
          <w:kern w:val="0"/>
        </w:rPr>
        <w:t>algarum</w:t>
      </w:r>
      <w:r>
        <w:rPr>
          <w:rFonts w:hint="eastAsia"/>
          <w:kern w:val="0"/>
        </w:rPr>
        <w:t xml:space="preserve"> from Shimoji-jima Is.</w:t>
      </w:r>
    </w:p>
    <w:p w14:paraId="779A304F" w14:textId="77777777" w:rsidR="0067785E" w:rsidRPr="00BA59EF" w:rsidRDefault="0067785E" w:rsidP="0067785E">
      <w:pPr>
        <w:widowControl/>
        <w:jc w:val="left"/>
        <w:rPr>
          <w:kern w:val="0"/>
        </w:rPr>
      </w:pPr>
    </w:p>
    <w:p w14:paraId="713C4FAA" w14:textId="77777777" w:rsidR="0067785E" w:rsidRPr="00BA59EF" w:rsidRDefault="0067785E" w:rsidP="0067785E">
      <w:pPr>
        <w:widowControl/>
        <w:jc w:val="left"/>
        <w:rPr>
          <w:kern w:val="0"/>
          <w:lang w:eastAsia="zh-TW"/>
        </w:rPr>
      </w:pPr>
      <w:r w:rsidRPr="00BA59EF">
        <w:rPr>
          <w:kern w:val="0"/>
          <w:lang w:eastAsia="zh-TW"/>
        </w:rPr>
        <w:t>著者連絡先</w:t>
      </w:r>
      <w:r>
        <w:rPr>
          <w:rFonts w:hint="eastAsia"/>
          <w:kern w:val="0"/>
        </w:rPr>
        <w:t>A</w:t>
      </w:r>
      <w:r>
        <w:rPr>
          <w:kern w:val="0"/>
        </w:rPr>
        <w:t>ddress of corresponding author</w:t>
      </w:r>
      <w:r w:rsidRPr="00BA59EF">
        <w:rPr>
          <w:kern w:val="0"/>
          <w:lang w:eastAsia="zh-TW"/>
        </w:rPr>
        <w:t>：</w:t>
      </w:r>
    </w:p>
    <w:p w14:paraId="31C92E76" w14:textId="70EAD51B" w:rsidR="0067785E" w:rsidRPr="00BA59EF" w:rsidRDefault="003B6CD4" w:rsidP="0067785E">
      <w:pPr>
        <w:widowControl/>
        <w:jc w:val="left"/>
        <w:rPr>
          <w:kern w:val="0"/>
          <w:lang w:eastAsia="zh-TW"/>
        </w:rPr>
      </w:pPr>
      <w:r>
        <w:rPr>
          <w:rFonts w:hint="eastAsia"/>
          <w:kern w:val="0"/>
        </w:rPr>
        <w:t>大原昌宏</w:t>
      </w:r>
    </w:p>
    <w:p w14:paraId="7C3A6D33" w14:textId="77777777" w:rsidR="003B6CD4" w:rsidRDefault="003B6CD4" w:rsidP="003B6CD4">
      <w:pPr>
        <w:rPr>
          <w:rFonts w:ascii="Times" w:hAnsi="Times" w:cs="Times"/>
        </w:rPr>
      </w:pPr>
      <w:r>
        <w:rPr>
          <w:rFonts w:ascii="Times" w:hAnsi="Times" w:cs="Times"/>
          <w:lang w:eastAsia="zh-TW"/>
        </w:rPr>
        <w:t xml:space="preserve">060-0810 </w:t>
      </w:r>
      <w:r>
        <w:rPr>
          <w:rFonts w:ascii="Times" w:hAnsi="Times" w:hint="eastAsia"/>
        </w:rPr>
        <w:t>北海道札幌市北区北１０西８丁目</w:t>
      </w:r>
    </w:p>
    <w:p w14:paraId="687C3D81" w14:textId="77777777" w:rsidR="003B6CD4" w:rsidRDefault="003B6CD4" w:rsidP="003B6CD4">
      <w:pPr>
        <w:rPr>
          <w:rFonts w:ascii="Times" w:hAnsi="Times" w:cs="Times"/>
        </w:rPr>
      </w:pPr>
      <w:r>
        <w:rPr>
          <w:rFonts w:ascii="Times" w:hAnsi="Times" w:hint="eastAsia"/>
        </w:rPr>
        <w:t>北海道大学総合博物館</w:t>
      </w:r>
    </w:p>
    <w:p w14:paraId="4139FA5A" w14:textId="21AB2E55" w:rsidR="0067785E" w:rsidRDefault="00525A8F" w:rsidP="0067785E">
      <w:pPr>
        <w:widowControl/>
        <w:jc w:val="left"/>
        <w:rPr>
          <w:kern w:val="0"/>
        </w:rPr>
      </w:pPr>
      <w:r>
        <w:rPr>
          <w:kern w:val="0"/>
        </w:rPr>
        <w:t xml:space="preserve">E-mail: </w:t>
      </w:r>
      <w:r w:rsidR="003B6CD4">
        <w:rPr>
          <w:rFonts w:hint="eastAsia"/>
          <w:kern w:val="0"/>
        </w:rPr>
        <w:t>x</w:t>
      </w:r>
      <w:r w:rsidR="003B6CD4">
        <w:rPr>
          <w:kern w:val="0"/>
        </w:rPr>
        <w:t>xxxx</w:t>
      </w:r>
      <w:r w:rsidR="0067785E" w:rsidRPr="00BA59EF">
        <w:rPr>
          <w:kern w:val="0"/>
        </w:rPr>
        <w:t>@</w:t>
      </w:r>
      <w:r w:rsidR="003B6CD4">
        <w:rPr>
          <w:kern w:val="0"/>
        </w:rPr>
        <w:t>xxxxxxxx</w:t>
      </w:r>
    </w:p>
    <w:p w14:paraId="6846211D" w14:textId="77777777" w:rsidR="0067785E" w:rsidRDefault="0067785E" w:rsidP="0067785E">
      <w:pPr>
        <w:widowControl/>
        <w:jc w:val="left"/>
        <w:rPr>
          <w:kern w:val="0"/>
        </w:rPr>
      </w:pPr>
    </w:p>
    <w:p w14:paraId="683C7CF7" w14:textId="77777777" w:rsidR="003315B0" w:rsidRPr="00EE6622" w:rsidRDefault="003315B0" w:rsidP="003315B0">
      <w:pPr>
        <w:spacing w:line="260" w:lineRule="exact"/>
        <w:rPr>
          <w:color w:val="FF0000"/>
        </w:rPr>
      </w:pPr>
      <w:r>
        <w:rPr>
          <w:rFonts w:hint="eastAsia"/>
          <w:color w:val="FF0000"/>
        </w:rPr>
        <w:t>●</w:t>
      </w:r>
      <w:r w:rsidRPr="00EE6622">
        <w:rPr>
          <w:rFonts w:hint="eastAsia"/>
          <w:color w:val="FF0000"/>
        </w:rPr>
        <w:t>原稿ページ数</w:t>
      </w:r>
      <w:r w:rsidRPr="00EE6622">
        <w:rPr>
          <w:color w:val="FF0000"/>
        </w:rPr>
        <w:t xml:space="preserve"> Number of </w:t>
      </w:r>
      <w:r>
        <w:rPr>
          <w:color w:val="FF0000"/>
        </w:rPr>
        <w:t>sheets</w:t>
      </w:r>
      <w:r w:rsidRPr="00EE6622">
        <w:rPr>
          <w:rFonts w:hint="eastAsia"/>
          <w:color w:val="FF0000"/>
        </w:rPr>
        <w:t>：</w:t>
      </w:r>
    </w:p>
    <w:p w14:paraId="7392F9FA" w14:textId="5C1F2AA0" w:rsidR="003315B0" w:rsidRPr="00EE6622" w:rsidRDefault="003315B0" w:rsidP="003315B0">
      <w:pPr>
        <w:spacing w:line="260" w:lineRule="exact"/>
        <w:rPr>
          <w:color w:val="FF0000"/>
        </w:rPr>
      </w:pPr>
      <w:r>
        <w:rPr>
          <w:rFonts w:hint="eastAsia"/>
          <w:color w:val="FF0000"/>
        </w:rPr>
        <w:t>2</w:t>
      </w:r>
      <w:r>
        <w:rPr>
          <w:color w:val="FF0000"/>
        </w:rPr>
        <w:t xml:space="preserve"> </w:t>
      </w:r>
      <w:r w:rsidRPr="00EE6622">
        <w:rPr>
          <w:rFonts w:hint="eastAsia"/>
          <w:color w:val="FF0000"/>
        </w:rPr>
        <w:t>ページ</w:t>
      </w:r>
    </w:p>
    <w:p w14:paraId="688CDB63" w14:textId="77777777" w:rsidR="003315B0" w:rsidRDefault="003315B0" w:rsidP="003315B0">
      <w:pPr>
        <w:widowControl/>
        <w:spacing w:line="260" w:lineRule="exact"/>
        <w:jc w:val="left"/>
        <w:rPr>
          <w:kern w:val="0"/>
        </w:rPr>
      </w:pPr>
    </w:p>
    <w:p w14:paraId="7EC950A2" w14:textId="77777777" w:rsidR="003315B0" w:rsidRPr="00EE6622" w:rsidRDefault="003315B0" w:rsidP="003315B0">
      <w:pPr>
        <w:widowControl/>
        <w:spacing w:line="260" w:lineRule="exact"/>
        <w:jc w:val="left"/>
        <w:rPr>
          <w:color w:val="FF0000"/>
          <w:kern w:val="0"/>
        </w:rPr>
      </w:pPr>
      <w:r>
        <w:rPr>
          <w:rFonts w:hint="eastAsia"/>
          <w:color w:val="FF0000"/>
        </w:rPr>
        <w:t>●</w:t>
      </w:r>
      <w:r w:rsidRPr="00EE6622">
        <w:rPr>
          <w:rFonts w:hint="eastAsia"/>
          <w:color w:val="FF0000"/>
          <w:kern w:val="0"/>
        </w:rPr>
        <w:t>付図の点数および印刷方法の希望</w:t>
      </w:r>
      <w:r w:rsidRPr="00EE6622">
        <w:rPr>
          <w:color w:val="FF0000"/>
          <w:kern w:val="0"/>
        </w:rPr>
        <w:t xml:space="preserve"> Number </w:t>
      </w:r>
      <w:r>
        <w:rPr>
          <w:color w:val="FF0000"/>
          <w:kern w:val="0"/>
        </w:rPr>
        <w:t xml:space="preserve">and printing method(s) </w:t>
      </w:r>
      <w:r w:rsidRPr="00EE6622">
        <w:rPr>
          <w:color w:val="FF0000"/>
          <w:kern w:val="0"/>
        </w:rPr>
        <w:t xml:space="preserve">of figures </w:t>
      </w:r>
      <w:r w:rsidRPr="00EE6622">
        <w:rPr>
          <w:rFonts w:hint="eastAsia"/>
          <w:color w:val="FF0000"/>
          <w:kern w:val="0"/>
        </w:rPr>
        <w:t>：</w:t>
      </w:r>
    </w:p>
    <w:p w14:paraId="0C2757BB" w14:textId="3527022A" w:rsidR="003315B0" w:rsidRPr="00EE6622" w:rsidRDefault="003315B0" w:rsidP="003315B0">
      <w:pPr>
        <w:widowControl/>
        <w:spacing w:line="260" w:lineRule="exact"/>
        <w:jc w:val="left"/>
        <w:rPr>
          <w:color w:val="FF0000"/>
          <w:kern w:val="0"/>
        </w:rPr>
      </w:pPr>
      <w:r>
        <w:rPr>
          <w:rFonts w:hint="eastAsia"/>
          <w:color w:val="FF0000"/>
          <w:kern w:val="0"/>
        </w:rPr>
        <w:t>0</w:t>
      </w:r>
      <w:r w:rsidRPr="00EE6622">
        <w:rPr>
          <w:rFonts w:hint="eastAsia"/>
          <w:color w:val="FF0000"/>
          <w:kern w:val="0"/>
        </w:rPr>
        <w:t>点　（カラー</w:t>
      </w:r>
      <w:r>
        <w:rPr>
          <w:rFonts w:hint="eastAsia"/>
          <w:color w:val="FF0000"/>
          <w:kern w:val="0"/>
        </w:rPr>
        <w:t xml:space="preserve"> </w:t>
      </w:r>
      <w:r>
        <w:rPr>
          <w:color w:val="FF0000"/>
          <w:kern w:val="0"/>
        </w:rPr>
        <w:t>colour</w:t>
      </w:r>
      <w:r w:rsidR="0041134E">
        <w:rPr>
          <w:rFonts w:hint="eastAsia"/>
          <w:color w:val="FF0000"/>
          <w:kern w:val="0"/>
        </w:rPr>
        <w:t>：</w:t>
      </w:r>
      <w:r>
        <w:rPr>
          <w:rFonts w:hint="eastAsia"/>
          <w:color w:val="FF0000"/>
          <w:kern w:val="0"/>
        </w:rPr>
        <w:t xml:space="preserve"> </w:t>
      </w:r>
      <w:r w:rsidRPr="00EE6622">
        <w:rPr>
          <w:rFonts w:hint="eastAsia"/>
          <w:color w:val="FF0000"/>
          <w:kern w:val="0"/>
        </w:rPr>
        <w:t xml:space="preserve">　；モノクロ</w:t>
      </w:r>
      <w:r>
        <w:rPr>
          <w:rFonts w:hint="eastAsia"/>
          <w:color w:val="FF0000"/>
          <w:kern w:val="0"/>
        </w:rPr>
        <w:t xml:space="preserve"> </w:t>
      </w:r>
      <w:r>
        <w:rPr>
          <w:color w:val="FF0000"/>
          <w:kern w:val="0"/>
        </w:rPr>
        <w:t>monochrome</w:t>
      </w:r>
      <w:r w:rsidR="0041134E">
        <w:rPr>
          <w:rFonts w:hint="eastAsia"/>
          <w:color w:val="FF0000"/>
          <w:kern w:val="0"/>
        </w:rPr>
        <w:t>：</w:t>
      </w:r>
      <w:r>
        <w:rPr>
          <w:color w:val="FF0000"/>
          <w:kern w:val="0"/>
        </w:rPr>
        <w:t xml:space="preserve"> </w:t>
      </w:r>
      <w:r w:rsidRPr="00EE6622">
        <w:rPr>
          <w:color w:val="FF0000"/>
          <w:kern w:val="0"/>
        </w:rPr>
        <w:t xml:space="preserve"> </w:t>
      </w:r>
      <w:r>
        <w:rPr>
          <w:rFonts w:hint="eastAsia"/>
          <w:color w:val="FF0000"/>
          <w:kern w:val="0"/>
        </w:rPr>
        <w:t xml:space="preserve"> </w:t>
      </w:r>
      <w:r w:rsidRPr="00EE6622">
        <w:rPr>
          <w:rFonts w:hint="eastAsia"/>
          <w:color w:val="FF0000"/>
          <w:kern w:val="0"/>
        </w:rPr>
        <w:t>）</w:t>
      </w:r>
    </w:p>
    <w:p w14:paraId="5C5D6498" w14:textId="77777777" w:rsidR="003315B0" w:rsidRDefault="003315B0" w:rsidP="003315B0">
      <w:pPr>
        <w:widowControl/>
        <w:spacing w:line="260" w:lineRule="exact"/>
        <w:jc w:val="left"/>
        <w:rPr>
          <w:kern w:val="0"/>
        </w:rPr>
      </w:pPr>
    </w:p>
    <w:p w14:paraId="05E8F5E3" w14:textId="77777777" w:rsidR="003315B0" w:rsidRPr="00EE6622" w:rsidRDefault="003315B0" w:rsidP="003315B0">
      <w:pPr>
        <w:spacing w:line="260" w:lineRule="exact"/>
        <w:rPr>
          <w:color w:val="FF0000"/>
        </w:rPr>
      </w:pPr>
      <w:r>
        <w:rPr>
          <w:rFonts w:hint="eastAsia"/>
          <w:color w:val="FF0000"/>
        </w:rPr>
        <w:t>●</w:t>
      </w:r>
      <w:r w:rsidRPr="00EE6622">
        <w:rPr>
          <w:rFonts w:hint="eastAsia"/>
          <w:color w:val="FF0000"/>
        </w:rPr>
        <w:t>別刷部数</w:t>
      </w:r>
      <w:r w:rsidRPr="00EE6622">
        <w:rPr>
          <w:color w:val="FF0000"/>
        </w:rPr>
        <w:t xml:space="preserve"> </w:t>
      </w:r>
      <w:r>
        <w:rPr>
          <w:color w:val="FF0000"/>
        </w:rPr>
        <w:t xml:space="preserve">Number of </w:t>
      </w:r>
      <w:r w:rsidRPr="00EE6622">
        <w:rPr>
          <w:color w:val="FF0000"/>
        </w:rPr>
        <w:t>offprint</w:t>
      </w:r>
      <w:r>
        <w:rPr>
          <w:color w:val="FF0000"/>
        </w:rPr>
        <w:t xml:space="preserve"> requested</w:t>
      </w:r>
      <w:r w:rsidRPr="00EE6622">
        <w:rPr>
          <w:rFonts w:hint="eastAsia"/>
          <w:color w:val="FF0000"/>
        </w:rPr>
        <w:t>：</w:t>
      </w:r>
    </w:p>
    <w:p w14:paraId="552DB0B3" w14:textId="078F65F7" w:rsidR="003315B0" w:rsidRPr="00EE6622" w:rsidRDefault="003315B0" w:rsidP="003315B0">
      <w:pPr>
        <w:spacing w:line="260" w:lineRule="exact"/>
        <w:rPr>
          <w:color w:val="FF0000"/>
        </w:rPr>
      </w:pPr>
      <w:r w:rsidRPr="00EE6622">
        <w:rPr>
          <w:rFonts w:hint="eastAsia"/>
          <w:color w:val="FF0000"/>
        </w:rPr>
        <w:t>表紙あり</w:t>
      </w:r>
      <w:r>
        <w:rPr>
          <w:rFonts w:hint="eastAsia"/>
          <w:color w:val="FF0000"/>
        </w:rPr>
        <w:t>w</w:t>
      </w:r>
      <w:r>
        <w:rPr>
          <w:color w:val="FF0000"/>
        </w:rPr>
        <w:t>ith front cover</w:t>
      </w:r>
      <w:r w:rsidR="0041134E">
        <w:rPr>
          <w:rFonts w:hint="eastAsia"/>
          <w:color w:val="FF0000"/>
        </w:rPr>
        <w:t>：</w:t>
      </w:r>
      <w:r>
        <w:rPr>
          <w:color w:val="FF0000"/>
        </w:rPr>
        <w:t>0</w:t>
      </w:r>
      <w:r>
        <w:rPr>
          <w:rFonts w:hint="eastAsia"/>
          <w:color w:val="FF0000"/>
        </w:rPr>
        <w:t xml:space="preserve"> </w:t>
      </w:r>
      <w:r w:rsidRPr="00EE6622">
        <w:rPr>
          <w:rFonts w:hint="eastAsia"/>
          <w:color w:val="FF0000"/>
        </w:rPr>
        <w:t>部</w:t>
      </w:r>
      <w:r>
        <w:rPr>
          <w:rFonts w:hint="eastAsia"/>
          <w:color w:val="FF0000"/>
        </w:rPr>
        <w:t>;</w:t>
      </w:r>
      <w:r>
        <w:rPr>
          <w:color w:val="FF0000"/>
        </w:rPr>
        <w:t xml:space="preserve">   </w:t>
      </w:r>
      <w:r w:rsidRPr="00EE6622">
        <w:rPr>
          <w:rFonts w:hint="eastAsia"/>
          <w:color w:val="FF0000"/>
        </w:rPr>
        <w:t>表紙なし</w:t>
      </w:r>
      <w:r>
        <w:rPr>
          <w:rFonts w:hint="eastAsia"/>
          <w:color w:val="FF0000"/>
        </w:rPr>
        <w:t>w</w:t>
      </w:r>
      <w:r>
        <w:rPr>
          <w:color w:val="FF0000"/>
        </w:rPr>
        <w:t>ithout front cover</w:t>
      </w:r>
      <w:r w:rsidR="0041134E">
        <w:rPr>
          <w:rFonts w:hint="eastAsia"/>
          <w:color w:val="FF0000"/>
        </w:rPr>
        <w:t>：</w:t>
      </w:r>
      <w:r>
        <w:rPr>
          <w:rFonts w:hint="eastAsia"/>
          <w:color w:val="FF0000"/>
        </w:rPr>
        <w:t>0</w:t>
      </w:r>
      <w:r w:rsidRPr="00EE6622">
        <w:rPr>
          <w:rFonts w:hint="eastAsia"/>
          <w:color w:val="FF0000"/>
        </w:rPr>
        <w:t>部</w:t>
      </w:r>
    </w:p>
    <w:p w14:paraId="54E09573" w14:textId="77777777" w:rsidR="003315B0" w:rsidRPr="0042412F" w:rsidRDefault="003315B0" w:rsidP="003315B0">
      <w:pPr>
        <w:widowControl/>
        <w:spacing w:line="260" w:lineRule="exact"/>
        <w:jc w:val="left"/>
        <w:rPr>
          <w:kern w:val="0"/>
        </w:rPr>
      </w:pPr>
    </w:p>
    <w:p w14:paraId="46D22F20" w14:textId="77777777" w:rsidR="003315B0" w:rsidRDefault="003315B0" w:rsidP="003315B0">
      <w:pPr>
        <w:spacing w:line="260" w:lineRule="exact"/>
        <w:rPr>
          <w:color w:val="FF0000"/>
        </w:rPr>
      </w:pPr>
      <w:r>
        <w:rPr>
          <w:rFonts w:hint="eastAsia"/>
          <w:color w:val="FF0000"/>
        </w:rPr>
        <w:t>●海外産標本を扱っている場合，下記の投稿規程の内容を確認し、□を</w:t>
      </w:r>
      <w:r>
        <w:rPr>
          <w:rFonts w:asciiTheme="minorEastAsia" w:hAnsiTheme="minorEastAsia" w:hint="eastAsia"/>
          <w:color w:val="FF0000"/>
        </w:rPr>
        <w:t>☑</w:t>
      </w:r>
      <w:r>
        <w:rPr>
          <w:rFonts w:hint="eastAsia"/>
          <w:color w:val="FF0000"/>
        </w:rPr>
        <w:t>に差し替えてください</w:t>
      </w:r>
      <w:r>
        <w:rPr>
          <w:rFonts w:hint="eastAsia"/>
          <w:color w:val="FF0000"/>
        </w:rPr>
        <w:t xml:space="preserve"> If you use foreign specimens in this manuscript, please confirm the content of the submission guidelines below and replace the </w:t>
      </w:r>
      <w:r>
        <w:rPr>
          <w:rFonts w:hint="eastAsia"/>
          <w:color w:val="FF0000"/>
        </w:rPr>
        <w:t>□</w:t>
      </w:r>
      <w:r>
        <w:rPr>
          <w:rFonts w:hint="eastAsia"/>
          <w:color w:val="FF0000"/>
        </w:rPr>
        <w:t xml:space="preserve"> with </w:t>
      </w:r>
      <w:r>
        <w:rPr>
          <w:rFonts w:asciiTheme="minorEastAsia" w:hAnsiTheme="minorEastAsia" w:hint="eastAsia"/>
          <w:color w:val="FF0000"/>
        </w:rPr>
        <w:t>☑</w:t>
      </w:r>
      <w:r>
        <w:rPr>
          <w:rFonts w:hint="eastAsia"/>
          <w:color w:val="FF0000"/>
        </w:rPr>
        <w:t>.</w:t>
      </w:r>
    </w:p>
    <w:p w14:paraId="0866AA02" w14:textId="77777777" w:rsidR="003315B0" w:rsidRDefault="003315B0" w:rsidP="003315B0">
      <w:pPr>
        <w:spacing w:line="180" w:lineRule="exact"/>
        <w:rPr>
          <w:color w:val="FF0000"/>
          <w:sz w:val="18"/>
          <w:szCs w:val="20"/>
        </w:rPr>
      </w:pPr>
    </w:p>
    <w:p w14:paraId="6594B7DC" w14:textId="77777777" w:rsidR="003315B0" w:rsidRPr="00C35C95" w:rsidRDefault="003315B0" w:rsidP="003315B0">
      <w:pPr>
        <w:spacing w:line="180" w:lineRule="exact"/>
        <w:rPr>
          <w:color w:val="FF0000"/>
          <w:sz w:val="18"/>
          <w:szCs w:val="20"/>
        </w:rPr>
      </w:pPr>
      <w:r w:rsidRPr="00C35C95">
        <w:rPr>
          <w:rFonts w:hint="eastAsia"/>
          <w:color w:val="FF0000"/>
          <w:sz w:val="18"/>
          <w:szCs w:val="20"/>
        </w:rPr>
        <w:t>6</w:t>
      </w:r>
      <w:r w:rsidRPr="00C35C95">
        <w:rPr>
          <w:rFonts w:hint="eastAsia"/>
          <w:color w:val="FF0000"/>
          <w:sz w:val="18"/>
          <w:szCs w:val="20"/>
        </w:rPr>
        <w:t>．海外産の標本を使用した研究の場合，</w:t>
      </w:r>
      <w:r w:rsidRPr="00C35C95">
        <w:rPr>
          <w:rFonts w:hint="eastAsia"/>
          <w:color w:val="FF0000"/>
          <w:sz w:val="18"/>
          <w:szCs w:val="20"/>
        </w:rPr>
        <w:t>ABS</w:t>
      </w:r>
      <w:r w:rsidRPr="00C35C95">
        <w:rPr>
          <w:rFonts w:hint="eastAsia"/>
          <w:color w:val="FF0000"/>
          <w:sz w:val="18"/>
          <w:szCs w:val="20"/>
        </w:rPr>
        <w:t>指針に鑑み，原稿に使用する標本は合法的に入手され，著者自ら研究に使用可能であることを充分に確認したものとする．また、その責任は著者にあるものとする</w:t>
      </w:r>
    </w:p>
    <w:p w14:paraId="155E686A" w14:textId="239C8C45" w:rsidR="003315B0" w:rsidRPr="00C35C95" w:rsidRDefault="003315B0" w:rsidP="003315B0">
      <w:pPr>
        <w:spacing w:line="180" w:lineRule="exact"/>
        <w:rPr>
          <w:color w:val="FF0000"/>
          <w:sz w:val="18"/>
          <w:szCs w:val="20"/>
        </w:rPr>
      </w:pPr>
      <w:r w:rsidRPr="00C35C95">
        <w:rPr>
          <w:rFonts w:hint="eastAsia"/>
          <w:color w:val="FF0000"/>
          <w:sz w:val="18"/>
          <w:szCs w:val="20"/>
        </w:rPr>
        <w:t>6.</w:t>
      </w:r>
      <w:r w:rsidRPr="00C35C95">
        <w:rPr>
          <w:rFonts w:hint="eastAsia"/>
          <w:color w:val="FF0000"/>
          <w:sz w:val="18"/>
          <w:szCs w:val="20"/>
        </w:rPr>
        <w:t xml:space="preserve">　</w:t>
      </w:r>
      <w:r w:rsidRPr="00C35C95">
        <w:rPr>
          <w:rFonts w:hint="eastAsia"/>
          <w:color w:val="FF0000"/>
          <w:sz w:val="18"/>
          <w:szCs w:val="20"/>
        </w:rPr>
        <w:t xml:space="preserve">In the event that research is conducted using specimens that are derived from sources outside </w:t>
      </w:r>
      <w:r w:rsidR="00405EBE">
        <w:rPr>
          <w:snapToGrid w:val="0"/>
          <w:color w:val="FF0000"/>
          <w:sz w:val="18"/>
          <w:szCs w:val="20"/>
        </w:rPr>
        <w:t>the home country of the authors</w:t>
      </w:r>
      <w:r w:rsidRPr="00C35C95">
        <w:rPr>
          <w:rFonts w:hint="eastAsia"/>
          <w:color w:val="FF0000"/>
          <w:sz w:val="18"/>
          <w:szCs w:val="20"/>
        </w:rPr>
        <w:t xml:space="preserve">, authors are responsible </w:t>
      </w:r>
      <w:r w:rsidRPr="00C35C95">
        <w:rPr>
          <w:color w:val="FF0000"/>
          <w:sz w:val="18"/>
          <w:szCs w:val="20"/>
        </w:rPr>
        <w:t>for verifying that specimens used for the purpose of the manuscript have been acquired and made available for use in the research</w:t>
      </w:r>
      <w:r w:rsidRPr="00C35C95">
        <w:rPr>
          <w:rFonts w:hint="eastAsia"/>
          <w:color w:val="FF0000"/>
          <w:sz w:val="18"/>
          <w:szCs w:val="20"/>
        </w:rPr>
        <w:t xml:space="preserve"> </w:t>
      </w:r>
      <w:r w:rsidRPr="00C35C95">
        <w:rPr>
          <w:color w:val="FF0000"/>
          <w:sz w:val="18"/>
          <w:szCs w:val="20"/>
        </w:rPr>
        <w:t>legally, in accordance with the Policy on Access to Genetic Resources and Benefit-Sharing</w:t>
      </w:r>
      <w:r w:rsidR="003C08F1">
        <w:rPr>
          <w:rFonts w:hint="eastAsia"/>
          <w:color w:val="FF0000"/>
          <w:sz w:val="18"/>
          <w:szCs w:val="20"/>
        </w:rPr>
        <w:t xml:space="preserve"> </w:t>
      </w:r>
      <w:r w:rsidR="003C08F1" w:rsidRPr="003C08F1">
        <w:rPr>
          <w:color w:val="FF0000"/>
          <w:sz w:val="18"/>
          <w:szCs w:val="20"/>
        </w:rPr>
        <w:t>of the Nagoya Protocol</w:t>
      </w:r>
      <w:r w:rsidRPr="00C35C95">
        <w:rPr>
          <w:color w:val="FF0000"/>
          <w:sz w:val="18"/>
          <w:szCs w:val="20"/>
        </w:rPr>
        <w:t>.</w:t>
      </w:r>
    </w:p>
    <w:p w14:paraId="61D856CA" w14:textId="77777777" w:rsidR="003315B0" w:rsidRDefault="003315B0" w:rsidP="003315B0">
      <w:pPr>
        <w:spacing w:line="260" w:lineRule="exact"/>
        <w:rPr>
          <w:color w:val="FF0000"/>
        </w:rPr>
      </w:pPr>
    </w:p>
    <w:p w14:paraId="43866AA2" w14:textId="77777777" w:rsidR="003315B0" w:rsidRDefault="003315B0" w:rsidP="003315B0">
      <w:pPr>
        <w:spacing w:line="260" w:lineRule="exact"/>
        <w:rPr>
          <w:color w:val="FF0000"/>
        </w:rPr>
      </w:pPr>
      <w:r>
        <w:rPr>
          <w:rFonts w:hint="eastAsia"/>
          <w:color w:val="FF0000"/>
        </w:rPr>
        <w:t>□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確認しました</w:t>
      </w:r>
      <w:r>
        <w:rPr>
          <w:rFonts w:hint="eastAsia"/>
          <w:color w:val="FF0000"/>
        </w:rPr>
        <w:t xml:space="preserve"> Confirmed</w:t>
      </w:r>
    </w:p>
    <w:p w14:paraId="16B5AE3B" w14:textId="77777777" w:rsidR="003315B0" w:rsidRDefault="003315B0" w:rsidP="003315B0">
      <w:pPr>
        <w:spacing w:line="260" w:lineRule="exact"/>
        <w:rPr>
          <w:color w:val="FF0000"/>
        </w:rPr>
      </w:pPr>
      <w:r>
        <w:rPr>
          <w:rFonts w:hint="eastAsia"/>
          <w:color w:val="FF0000"/>
        </w:rPr>
        <w:t>□</w:t>
      </w:r>
      <w:r>
        <w:rPr>
          <w:rFonts w:hint="eastAsia"/>
          <w:color w:val="FF0000"/>
        </w:rPr>
        <w:t xml:space="preserve"> </w:t>
      </w:r>
      <w:r>
        <w:rPr>
          <w:rFonts w:hint="eastAsia"/>
          <w:color w:val="FF0000"/>
        </w:rPr>
        <w:t>海外産種を扱っていません</w:t>
      </w:r>
      <w:r>
        <w:rPr>
          <w:rFonts w:hint="eastAsia"/>
          <w:color w:val="FF0000"/>
        </w:rPr>
        <w:t xml:space="preserve"> Not applicable</w:t>
      </w:r>
    </w:p>
    <w:p w14:paraId="7DCE6510" w14:textId="1260A3D6" w:rsidR="003315B0" w:rsidRPr="0042412F" w:rsidRDefault="003315B0" w:rsidP="0067785E">
      <w:pPr>
        <w:widowControl/>
        <w:jc w:val="left"/>
        <w:rPr>
          <w:kern w:val="0"/>
          <w:lang w:val="en-GB"/>
        </w:rPr>
      </w:pPr>
    </w:p>
    <w:p w14:paraId="23D98F0A" w14:textId="186706A4" w:rsidR="00191F44" w:rsidRPr="003B6CD4" w:rsidRDefault="0067785E" w:rsidP="003B6CD4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59EF">
        <w:rPr>
          <w:kern w:val="0"/>
        </w:rPr>
        <w:br w:type="page"/>
      </w:r>
      <w:r w:rsidR="005A3CCE" w:rsidRPr="0067785E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lastRenderedPageBreak/>
        <w:t>A</w:t>
      </w:r>
      <w:r w:rsidR="005A3CCE" w:rsidRPr="003B6CD4">
        <w:rPr>
          <w:rFonts w:ascii="Times New Roman" w:eastAsia="Batang" w:hAnsi="Times New Roman" w:cs="Times New Roman"/>
          <w:b/>
          <w:sz w:val="28"/>
          <w:szCs w:val="28"/>
          <w:lang w:eastAsia="ko-KR"/>
        </w:rPr>
        <w:t xml:space="preserve"> </w:t>
      </w:r>
      <w:r w:rsidR="00EB7BBF" w:rsidRPr="003B6CD4">
        <w:rPr>
          <w:rFonts w:ascii="Times New Roman" w:hAnsi="Times New Roman" w:cs="Times New Roman"/>
          <w:b/>
          <w:sz w:val="28"/>
          <w:szCs w:val="28"/>
        </w:rPr>
        <w:t xml:space="preserve">New Distributional Record of </w:t>
      </w:r>
      <w:r w:rsidR="004A615D" w:rsidRPr="003B6CD4">
        <w:rPr>
          <w:rFonts w:ascii="Times New Roman" w:hAnsi="Times New Roman" w:cs="Times New Roman"/>
          <w:b/>
          <w:i/>
          <w:sz w:val="28"/>
          <w:szCs w:val="28"/>
        </w:rPr>
        <w:t>Cercyon</w:t>
      </w:r>
      <w:r w:rsidR="004A615D" w:rsidRPr="003B6CD4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A615D" w:rsidRPr="003B6CD4">
        <w:rPr>
          <w:rFonts w:ascii="Times New Roman" w:hAnsi="Times New Roman" w:cs="Times New Roman"/>
          <w:b/>
          <w:i/>
          <w:sz w:val="28"/>
          <w:szCs w:val="28"/>
        </w:rPr>
        <w:t>Cercyon</w:t>
      </w:r>
      <w:r w:rsidR="004A615D" w:rsidRPr="003B6CD4">
        <w:rPr>
          <w:rFonts w:ascii="Times New Roman" w:hAnsi="Times New Roman" w:cs="Times New Roman"/>
          <w:b/>
          <w:sz w:val="28"/>
          <w:szCs w:val="28"/>
        </w:rPr>
        <w:t>)</w:t>
      </w:r>
      <w:r w:rsidR="00EB7BBF" w:rsidRPr="003B6C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4D1B" w:rsidRPr="003B6CD4">
        <w:rPr>
          <w:rFonts w:ascii="Times New Roman" w:hAnsi="Times New Roman" w:cs="Times New Roman"/>
          <w:b/>
          <w:i/>
          <w:sz w:val="28"/>
          <w:szCs w:val="28"/>
        </w:rPr>
        <w:t>algarum</w:t>
      </w:r>
      <w:r w:rsidR="000D4D1B" w:rsidRPr="003B6CD4">
        <w:rPr>
          <w:rFonts w:ascii="Times New Roman" w:hAnsi="Times New Roman" w:cs="Times New Roman"/>
          <w:b/>
          <w:bCs/>
          <w:i/>
          <w:color w:val="0000FF"/>
          <w:sz w:val="28"/>
          <w:szCs w:val="28"/>
        </w:rPr>
        <w:t xml:space="preserve"> </w:t>
      </w:r>
      <w:r w:rsidR="004A615D" w:rsidRPr="003B6CD4">
        <w:rPr>
          <w:rFonts w:ascii="Times New Roman" w:hAnsi="Times New Roman" w:cs="Times New Roman"/>
          <w:b/>
          <w:bCs/>
          <w:color w:val="0000FF"/>
          <w:sz w:val="28"/>
          <w:szCs w:val="28"/>
        </w:rPr>
        <w:t>S</w:t>
      </w:r>
      <w:r w:rsidR="0081518B" w:rsidRPr="003B6CD4">
        <w:rPr>
          <w:rFonts w:ascii="Times New Roman" w:hAnsi="Times New Roman" w:cs="Times New Roman"/>
          <w:b/>
          <w:bCs/>
          <w:color w:val="0000FF"/>
          <w:sz w:val="28"/>
          <w:szCs w:val="28"/>
        </w:rPr>
        <w:t>ha</w:t>
      </w:r>
      <w:r w:rsidR="00D37150" w:rsidRPr="003B6CD4">
        <w:rPr>
          <w:rFonts w:ascii="Times New Roman" w:hAnsi="Times New Roman" w:cs="Times New Roman"/>
          <w:b/>
          <w:bCs/>
          <w:color w:val="0000FF"/>
          <w:sz w:val="28"/>
          <w:szCs w:val="28"/>
        </w:rPr>
        <w:t>r</w:t>
      </w:r>
      <w:r w:rsidR="001D20BC" w:rsidRPr="003B6CD4">
        <w:rPr>
          <w:rFonts w:ascii="Times New Roman" w:hAnsi="Times New Roman" w:cs="Times New Roman"/>
          <w:b/>
          <w:bCs/>
          <w:color w:val="0000FF"/>
          <w:sz w:val="28"/>
          <w:szCs w:val="28"/>
        </w:rPr>
        <w:t>p</w:t>
      </w:r>
      <w:r w:rsidR="000D03A6" w:rsidRPr="003B6C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7BBF" w:rsidRPr="003B6CD4">
        <w:rPr>
          <w:rFonts w:ascii="Times New Roman" w:hAnsi="Times New Roman" w:cs="Times New Roman"/>
          <w:b/>
          <w:sz w:val="28"/>
          <w:szCs w:val="28"/>
        </w:rPr>
        <w:t xml:space="preserve">(Coleoptera, </w:t>
      </w:r>
      <w:r w:rsidR="00CA538D" w:rsidRPr="003B6CD4">
        <w:rPr>
          <w:rFonts w:ascii="Times New Roman" w:hAnsi="Times New Roman" w:cs="Times New Roman"/>
          <w:b/>
          <w:sz w:val="28"/>
          <w:szCs w:val="28"/>
        </w:rPr>
        <w:t>H</w:t>
      </w:r>
      <w:r w:rsidR="004A615D" w:rsidRPr="003B6CD4">
        <w:rPr>
          <w:rFonts w:ascii="Times New Roman" w:hAnsi="Times New Roman" w:cs="Times New Roman"/>
          <w:b/>
          <w:sz w:val="28"/>
          <w:szCs w:val="28"/>
        </w:rPr>
        <w:t>ydrophili</w:t>
      </w:r>
      <w:r w:rsidR="00CA538D" w:rsidRPr="003B6CD4">
        <w:rPr>
          <w:rFonts w:ascii="Times New Roman" w:hAnsi="Times New Roman" w:cs="Times New Roman"/>
          <w:b/>
          <w:sz w:val="28"/>
          <w:szCs w:val="28"/>
        </w:rPr>
        <w:t>d</w:t>
      </w:r>
      <w:r w:rsidR="00EB7BBF" w:rsidRPr="003B6CD4">
        <w:rPr>
          <w:rFonts w:ascii="Times New Roman" w:hAnsi="Times New Roman" w:cs="Times New Roman"/>
          <w:b/>
          <w:sz w:val="28"/>
          <w:szCs w:val="28"/>
        </w:rPr>
        <w:t>ae)</w:t>
      </w:r>
      <w:r w:rsidR="007C6670" w:rsidRPr="003B6CD4">
        <w:rPr>
          <w:rFonts w:ascii="Times New Roman" w:hAnsi="Times New Roman" w:cs="Times New Roman"/>
          <w:b/>
          <w:sz w:val="28"/>
          <w:szCs w:val="28"/>
        </w:rPr>
        <w:t xml:space="preserve"> from</w:t>
      </w:r>
      <w:r w:rsidR="000D03A6" w:rsidRPr="003B6C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5280" w:rsidRPr="003B6CD4">
        <w:rPr>
          <w:rFonts w:ascii="Times New Roman" w:hAnsi="Times New Roman" w:cs="Times New Roman"/>
          <w:b/>
          <w:sz w:val="28"/>
          <w:szCs w:val="28"/>
        </w:rPr>
        <w:t>Shimoji-jima</w:t>
      </w:r>
      <w:r w:rsidR="000D4D1B" w:rsidRPr="003B6CD4">
        <w:rPr>
          <w:rFonts w:ascii="Times New Roman" w:hAnsi="Times New Roman" w:cs="Times New Roman"/>
          <w:b/>
          <w:sz w:val="28"/>
          <w:szCs w:val="28"/>
        </w:rPr>
        <w:t xml:space="preserve"> Island, the Ryukyus, Japan</w:t>
      </w:r>
    </w:p>
    <w:p w14:paraId="6C51420E" w14:textId="77777777" w:rsidR="000D03A6" w:rsidRPr="003B6CD4" w:rsidRDefault="000D03A6" w:rsidP="003B6CD4">
      <w:pPr>
        <w:tabs>
          <w:tab w:val="left" w:pos="426"/>
        </w:tabs>
        <w:rPr>
          <w:rFonts w:ascii="Times New Roman" w:hAnsi="Times New Roman" w:cs="Times New Roman"/>
          <w:b/>
          <w:sz w:val="28"/>
          <w:szCs w:val="28"/>
        </w:rPr>
      </w:pPr>
    </w:p>
    <w:p w14:paraId="0460019C" w14:textId="77777777" w:rsidR="000D03A6" w:rsidRPr="003B6CD4" w:rsidRDefault="00911A2E" w:rsidP="003B6CD4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  <w:vertAlign w:val="superscript"/>
        </w:rPr>
      </w:pPr>
      <w:r w:rsidRPr="003B6CD4">
        <w:rPr>
          <w:rFonts w:ascii="Times New Roman" w:hAnsi="Times New Roman" w:cs="Times New Roman"/>
          <w:b/>
          <w:sz w:val="28"/>
          <w:szCs w:val="28"/>
        </w:rPr>
        <w:t xml:space="preserve">Masahiro </w:t>
      </w:r>
      <w:r w:rsidRPr="003B6CD4">
        <w:rPr>
          <w:rFonts w:ascii="Times New Roman" w:hAnsi="Times New Roman" w:cs="Times New Roman"/>
          <w:b/>
          <w:bCs/>
          <w:color w:val="0000FF"/>
          <w:sz w:val="28"/>
          <w:szCs w:val="28"/>
        </w:rPr>
        <w:t>Ôhara</w:t>
      </w:r>
      <w:r w:rsidR="00BC008B" w:rsidRPr="003B6CD4">
        <w:rPr>
          <w:rFonts w:ascii="Times New Roman" w:hAnsi="Times New Roman" w:cs="Times New Roman"/>
          <w:b/>
          <w:sz w:val="28"/>
          <w:szCs w:val="28"/>
          <w:vertAlign w:val="superscript"/>
        </w:rPr>
        <w:t>1)</w:t>
      </w:r>
      <w:r w:rsidR="000D4D1B" w:rsidRPr="003B6CD4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BC008B" w:rsidRPr="003B6CD4">
        <w:rPr>
          <w:rFonts w:ascii="Times New Roman" w:hAnsi="Times New Roman" w:cs="Times New Roman"/>
          <w:b/>
          <w:sz w:val="28"/>
          <w:szCs w:val="28"/>
        </w:rPr>
        <w:t>and</w:t>
      </w:r>
      <w:r w:rsidR="00BC008B" w:rsidRPr="003B6CD4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0D4D1B" w:rsidRPr="003B6CD4">
        <w:rPr>
          <w:rFonts w:ascii="Times New Roman" w:hAnsi="Times New Roman" w:cs="Times New Roman"/>
          <w:b/>
          <w:sz w:val="28"/>
          <w:szCs w:val="28"/>
        </w:rPr>
        <w:t>Naoki</w:t>
      </w:r>
      <w:r w:rsidR="00BC008B" w:rsidRPr="003B6CD4">
        <w:rPr>
          <w:rFonts w:ascii="Times New Roman" w:hAnsi="Times New Roman" w:cs="Times New Roman"/>
          <w:b/>
          <w:smallCaps/>
          <w:sz w:val="28"/>
          <w:szCs w:val="28"/>
        </w:rPr>
        <w:t xml:space="preserve"> </w:t>
      </w:r>
      <w:r w:rsidR="000D4D1B" w:rsidRPr="003B6CD4">
        <w:rPr>
          <w:rFonts w:ascii="Times New Roman" w:hAnsi="Times New Roman" w:cs="Times New Roman"/>
          <w:b/>
          <w:bCs/>
          <w:color w:val="0000FF"/>
          <w:sz w:val="28"/>
          <w:szCs w:val="28"/>
        </w:rPr>
        <w:t>Ogawa</w:t>
      </w:r>
      <w:r w:rsidR="00BC008B" w:rsidRPr="003B6CD4">
        <w:rPr>
          <w:rFonts w:ascii="Times New Roman" w:hAnsi="Times New Roman" w:cs="Times New Roman"/>
          <w:b/>
          <w:sz w:val="28"/>
          <w:szCs w:val="28"/>
          <w:vertAlign w:val="superscript"/>
        </w:rPr>
        <w:t>2)</w:t>
      </w:r>
    </w:p>
    <w:p w14:paraId="722A6E26" w14:textId="77777777" w:rsidR="00510572" w:rsidRPr="003B6CD4" w:rsidRDefault="00510572" w:rsidP="003B6CD4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14:paraId="3D09E63C" w14:textId="43769084" w:rsidR="00BC008B" w:rsidRPr="003B6CD4" w:rsidRDefault="00BC008B" w:rsidP="003B6CD4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B6CD4">
        <w:rPr>
          <w:rFonts w:ascii="Times New Roman" w:hAnsi="Times New Roman" w:cs="Times New Roman"/>
          <w:sz w:val="28"/>
          <w:szCs w:val="28"/>
          <w:vertAlign w:val="superscript"/>
        </w:rPr>
        <w:t xml:space="preserve">1) </w:t>
      </w:r>
      <w:r w:rsidR="00911A2E" w:rsidRPr="003B6CD4">
        <w:rPr>
          <w:rFonts w:ascii="Times New Roman" w:hAnsi="Times New Roman" w:cs="Times New Roman"/>
          <w:sz w:val="28"/>
          <w:szCs w:val="28"/>
        </w:rPr>
        <w:t>Hokkaido University Museum, Hokkaido University,</w:t>
      </w:r>
      <w:r w:rsidR="0067785E">
        <w:rPr>
          <w:rFonts w:ascii="Times New Roman" w:hAnsi="Times New Roman" w:cs="Times New Roman"/>
          <w:sz w:val="28"/>
          <w:szCs w:val="28"/>
        </w:rPr>
        <w:t xml:space="preserve"> </w:t>
      </w:r>
      <w:r w:rsidR="00911A2E" w:rsidRPr="003B6CD4">
        <w:rPr>
          <w:rFonts w:ascii="Times New Roman" w:hAnsi="Times New Roman" w:cs="Times New Roman"/>
          <w:sz w:val="28"/>
          <w:szCs w:val="28"/>
        </w:rPr>
        <w:t>North 10, West 8, Sapporo, 060–0810 Japan</w:t>
      </w:r>
    </w:p>
    <w:p w14:paraId="03AC25BF" w14:textId="3692EC5C" w:rsidR="000D4D1B" w:rsidRPr="00242C14" w:rsidRDefault="00BC008B" w:rsidP="003B6CD4">
      <w:pPr>
        <w:tabs>
          <w:tab w:val="left" w:pos="42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B6CD4">
        <w:rPr>
          <w:rFonts w:ascii="Times New Roman" w:hAnsi="Times New Roman" w:cs="Times New Roman"/>
          <w:sz w:val="28"/>
          <w:szCs w:val="28"/>
          <w:vertAlign w:val="superscript"/>
        </w:rPr>
        <w:t xml:space="preserve">2) </w:t>
      </w:r>
      <w:r w:rsidR="00DE25D0" w:rsidRPr="003B6CD4">
        <w:rPr>
          <w:rFonts w:ascii="Times New Roman" w:hAnsi="Times New Roman" w:cs="Times New Roman"/>
          <w:sz w:val="28"/>
          <w:szCs w:val="28"/>
        </w:rPr>
        <w:t>Graduate School of Agriculture, H</w:t>
      </w:r>
      <w:r w:rsidR="000D4D1B" w:rsidRPr="003B6CD4">
        <w:rPr>
          <w:rFonts w:ascii="Times New Roman" w:hAnsi="Times New Roman" w:cs="Times New Roman"/>
          <w:sz w:val="28"/>
          <w:szCs w:val="28"/>
        </w:rPr>
        <w:t>okkaido University,</w:t>
      </w:r>
      <w:r w:rsidR="0067785E">
        <w:rPr>
          <w:rFonts w:ascii="Times New Roman" w:hAnsi="Times New Roman" w:cs="Times New Roman"/>
          <w:sz w:val="28"/>
          <w:szCs w:val="28"/>
        </w:rPr>
        <w:t xml:space="preserve"> </w:t>
      </w:r>
      <w:r w:rsidR="000D4D1B" w:rsidRPr="00242C14">
        <w:rPr>
          <w:rFonts w:ascii="Times New Roman" w:hAnsi="Times New Roman" w:cs="Times New Roman"/>
          <w:sz w:val="28"/>
          <w:szCs w:val="28"/>
        </w:rPr>
        <w:t xml:space="preserve">North </w:t>
      </w:r>
      <w:r w:rsidR="00DE25D0" w:rsidRPr="00242C14">
        <w:rPr>
          <w:rFonts w:ascii="Times New Roman" w:hAnsi="Times New Roman" w:cs="Times New Roman"/>
          <w:sz w:val="28"/>
          <w:szCs w:val="28"/>
        </w:rPr>
        <w:t>9</w:t>
      </w:r>
      <w:r w:rsidR="000D4D1B" w:rsidRPr="00242C14">
        <w:rPr>
          <w:rFonts w:ascii="Times New Roman" w:hAnsi="Times New Roman" w:cs="Times New Roman"/>
          <w:sz w:val="28"/>
          <w:szCs w:val="28"/>
        </w:rPr>
        <w:t xml:space="preserve">, West </w:t>
      </w:r>
      <w:r w:rsidR="00DE25D0" w:rsidRPr="00242C14">
        <w:rPr>
          <w:rFonts w:ascii="Times New Roman" w:hAnsi="Times New Roman" w:cs="Times New Roman"/>
          <w:sz w:val="28"/>
          <w:szCs w:val="28"/>
        </w:rPr>
        <w:t>6</w:t>
      </w:r>
      <w:r w:rsidR="000D4D1B" w:rsidRPr="00242C14">
        <w:rPr>
          <w:rFonts w:ascii="Times New Roman" w:hAnsi="Times New Roman" w:cs="Times New Roman"/>
          <w:sz w:val="28"/>
          <w:szCs w:val="28"/>
        </w:rPr>
        <w:t>, Sapporo, 060–</w:t>
      </w:r>
      <w:r w:rsidR="00DE25D0" w:rsidRPr="00242C14">
        <w:rPr>
          <w:rFonts w:ascii="Times New Roman" w:hAnsi="Times New Roman" w:cs="Times New Roman"/>
          <w:sz w:val="28"/>
          <w:szCs w:val="28"/>
        </w:rPr>
        <w:t>8589</w:t>
      </w:r>
      <w:r w:rsidR="000D4D1B" w:rsidRPr="00242C14">
        <w:rPr>
          <w:rFonts w:ascii="Times New Roman" w:hAnsi="Times New Roman" w:cs="Times New Roman"/>
          <w:sz w:val="28"/>
          <w:szCs w:val="28"/>
        </w:rPr>
        <w:t xml:space="preserve"> Japan</w:t>
      </w:r>
    </w:p>
    <w:p w14:paraId="7E30C954" w14:textId="77777777" w:rsidR="00EB7BBF" w:rsidRPr="00242C14" w:rsidRDefault="00EB7BBF" w:rsidP="003B6CD4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</w:p>
    <w:p w14:paraId="30A89D84" w14:textId="61CD3E61" w:rsidR="00FE01FD" w:rsidRPr="003B6CD4" w:rsidRDefault="00EB7BBF" w:rsidP="003B6CD4">
      <w:pPr>
        <w:tabs>
          <w:tab w:val="left" w:pos="426"/>
        </w:tabs>
        <w:rPr>
          <w:rFonts w:ascii="Times New Roman" w:hAnsi="Times New Roman" w:cs="Times New Roman"/>
          <w:sz w:val="28"/>
          <w:szCs w:val="28"/>
        </w:rPr>
      </w:pPr>
      <w:r w:rsidRPr="00242C14">
        <w:rPr>
          <w:rFonts w:ascii="Times New Roman" w:hAnsi="Times New Roman" w:cs="Times New Roman"/>
          <w:sz w:val="28"/>
          <w:szCs w:val="28"/>
        </w:rPr>
        <w:tab/>
      </w:r>
      <w:r w:rsidR="004A615D" w:rsidRPr="00242C14">
        <w:rPr>
          <w:rFonts w:ascii="Times New Roman" w:hAnsi="Times New Roman" w:cs="Times New Roman"/>
          <w:i/>
          <w:sz w:val="28"/>
          <w:szCs w:val="28"/>
        </w:rPr>
        <w:t xml:space="preserve">Cercyon </w:t>
      </w:r>
      <w:r w:rsidR="004A615D" w:rsidRPr="00242C14">
        <w:rPr>
          <w:rFonts w:ascii="Times New Roman" w:hAnsi="Times New Roman" w:cs="Times New Roman"/>
          <w:sz w:val="28"/>
          <w:szCs w:val="28"/>
        </w:rPr>
        <w:t>(</w:t>
      </w:r>
      <w:r w:rsidR="004A615D" w:rsidRPr="00242C14">
        <w:rPr>
          <w:rFonts w:ascii="Times New Roman" w:hAnsi="Times New Roman" w:cs="Times New Roman"/>
          <w:i/>
          <w:sz w:val="28"/>
          <w:szCs w:val="28"/>
        </w:rPr>
        <w:t>Cercyon</w:t>
      </w:r>
      <w:r w:rsidR="004A615D" w:rsidRPr="00242C14">
        <w:rPr>
          <w:rFonts w:ascii="Times New Roman" w:hAnsi="Times New Roman" w:cs="Times New Roman"/>
          <w:sz w:val="28"/>
          <w:szCs w:val="28"/>
        </w:rPr>
        <w:t xml:space="preserve">) </w:t>
      </w:r>
      <w:r w:rsidR="000D4D1B" w:rsidRPr="00242C14">
        <w:rPr>
          <w:rFonts w:ascii="Times New Roman" w:hAnsi="Times New Roman" w:cs="Times New Roman"/>
          <w:i/>
          <w:sz w:val="28"/>
          <w:szCs w:val="28"/>
        </w:rPr>
        <w:t>algarum</w:t>
      </w:r>
      <w:r w:rsidR="004A615D" w:rsidRPr="00242C14">
        <w:rPr>
          <w:rFonts w:ascii="Times New Roman" w:hAnsi="Times New Roman" w:cs="Times New Roman"/>
          <w:sz w:val="28"/>
          <w:szCs w:val="28"/>
        </w:rPr>
        <w:t xml:space="preserve"> </w:t>
      </w:r>
      <w:r w:rsidR="004A615D" w:rsidRPr="00242C14">
        <w:rPr>
          <w:rFonts w:ascii="Times New Roman" w:hAnsi="Times New Roman" w:cs="Times New Roman"/>
          <w:color w:val="0000FF"/>
          <w:sz w:val="28"/>
          <w:szCs w:val="28"/>
        </w:rPr>
        <w:t>Sha</w:t>
      </w:r>
      <w:r w:rsidR="00D37150" w:rsidRPr="003B6CD4">
        <w:rPr>
          <w:rFonts w:ascii="Times New Roman" w:hAnsi="Times New Roman" w:cs="Times New Roman"/>
          <w:color w:val="0000FF"/>
          <w:sz w:val="28"/>
          <w:szCs w:val="28"/>
        </w:rPr>
        <w:t>r</w:t>
      </w:r>
      <w:r w:rsidR="00DE25D0" w:rsidRPr="003B6CD4">
        <w:rPr>
          <w:rFonts w:ascii="Times New Roman" w:hAnsi="Times New Roman" w:cs="Times New Roman"/>
          <w:color w:val="0000FF"/>
          <w:sz w:val="28"/>
          <w:szCs w:val="28"/>
        </w:rPr>
        <w:t>p</w:t>
      </w:r>
      <w:r w:rsidRPr="003B6CD4">
        <w:rPr>
          <w:rFonts w:ascii="Times New Roman" w:hAnsi="Times New Roman" w:cs="Times New Roman"/>
          <w:sz w:val="28"/>
          <w:szCs w:val="28"/>
        </w:rPr>
        <w:t>, 1</w:t>
      </w:r>
      <w:r w:rsidR="00DE25D0" w:rsidRPr="003B6CD4">
        <w:rPr>
          <w:rFonts w:ascii="Times New Roman" w:hAnsi="Times New Roman" w:cs="Times New Roman"/>
          <w:sz w:val="28"/>
          <w:szCs w:val="28"/>
        </w:rPr>
        <w:t>873</w:t>
      </w:r>
      <w:r w:rsidRPr="003B6CD4">
        <w:rPr>
          <w:rFonts w:ascii="Times New Roman" w:hAnsi="Times New Roman" w:cs="Times New Roman"/>
          <w:sz w:val="28"/>
          <w:szCs w:val="28"/>
        </w:rPr>
        <w:t xml:space="preserve"> is described f</w:t>
      </w:r>
      <w:r w:rsidR="005D2074" w:rsidRPr="003B6CD4">
        <w:rPr>
          <w:rFonts w:ascii="Times New Roman" w:hAnsi="Times New Roman" w:cs="Times New Roman"/>
          <w:sz w:val="28"/>
          <w:szCs w:val="28"/>
        </w:rPr>
        <w:t>ro</w:t>
      </w:r>
      <w:r w:rsidRPr="003B6CD4">
        <w:rPr>
          <w:rFonts w:ascii="Times New Roman" w:hAnsi="Times New Roman" w:cs="Times New Roman"/>
          <w:sz w:val="28"/>
          <w:szCs w:val="28"/>
        </w:rPr>
        <w:t xml:space="preserve">m </w:t>
      </w:r>
      <w:r w:rsidR="00DE25D0" w:rsidRPr="003B6CD4">
        <w:rPr>
          <w:rFonts w:ascii="Times New Roman" w:hAnsi="Times New Roman" w:cs="Times New Roman"/>
          <w:sz w:val="28"/>
          <w:szCs w:val="28"/>
        </w:rPr>
        <w:t>Amakusa, Nagasaki</w:t>
      </w:r>
      <w:r w:rsidR="0078344E" w:rsidRPr="003B6CD4">
        <w:rPr>
          <w:rFonts w:ascii="Times New Roman" w:hAnsi="Times New Roman" w:cs="Times New Roman"/>
          <w:sz w:val="28"/>
          <w:szCs w:val="28"/>
        </w:rPr>
        <w:t xml:space="preserve"> (formerly jurisdiction; present in, Kumamoto Pref.)</w:t>
      </w:r>
      <w:r w:rsidR="00DE25D0" w:rsidRPr="003B6CD4">
        <w:rPr>
          <w:rFonts w:ascii="Times New Roman" w:hAnsi="Times New Roman" w:cs="Times New Roman"/>
          <w:sz w:val="28"/>
          <w:szCs w:val="28"/>
        </w:rPr>
        <w:t>, Kyushu,</w:t>
      </w:r>
      <w:r w:rsidR="004A615D" w:rsidRPr="003B6CD4">
        <w:rPr>
          <w:rFonts w:ascii="Times New Roman" w:hAnsi="Times New Roman" w:cs="Times New Roman"/>
          <w:sz w:val="28"/>
          <w:szCs w:val="28"/>
        </w:rPr>
        <w:t xml:space="preserve"> Japan. </w:t>
      </w:r>
      <w:r w:rsidRPr="003B6CD4">
        <w:rPr>
          <w:rFonts w:ascii="Times New Roman" w:hAnsi="Times New Roman" w:cs="Times New Roman"/>
          <w:sz w:val="28"/>
          <w:szCs w:val="28"/>
        </w:rPr>
        <w:t xml:space="preserve">Since the original description, the species </w:t>
      </w:r>
      <w:r w:rsidR="00FE01FD" w:rsidRPr="003B6CD4">
        <w:rPr>
          <w:rFonts w:ascii="Times New Roman" w:hAnsi="Times New Roman" w:cs="Times New Roman"/>
          <w:sz w:val="28"/>
          <w:szCs w:val="28"/>
        </w:rPr>
        <w:t>h</w:t>
      </w:r>
      <w:r w:rsidR="000D4D1B" w:rsidRPr="003B6CD4">
        <w:rPr>
          <w:rFonts w:ascii="Times New Roman" w:hAnsi="Times New Roman" w:cs="Times New Roman"/>
          <w:sz w:val="28"/>
          <w:szCs w:val="28"/>
        </w:rPr>
        <w:t>a</w:t>
      </w:r>
      <w:r w:rsidR="005A3CCE" w:rsidRPr="003B6CD4">
        <w:rPr>
          <w:rFonts w:ascii="Times New Roman" w:eastAsia="Malgun Gothic" w:hAnsi="Times New Roman" w:cs="Times New Roman"/>
          <w:sz w:val="28"/>
          <w:szCs w:val="28"/>
          <w:lang w:eastAsia="ko-KR"/>
        </w:rPr>
        <w:t>ve</w:t>
      </w:r>
      <w:r w:rsidRPr="003B6CD4">
        <w:rPr>
          <w:rFonts w:ascii="Times New Roman" w:hAnsi="Times New Roman" w:cs="Times New Roman"/>
          <w:sz w:val="28"/>
          <w:szCs w:val="28"/>
        </w:rPr>
        <w:t xml:space="preserve"> </w:t>
      </w:r>
      <w:r w:rsidR="00FE01FD" w:rsidRPr="003B6CD4">
        <w:rPr>
          <w:rFonts w:ascii="Times New Roman" w:hAnsi="Times New Roman" w:cs="Times New Roman"/>
          <w:sz w:val="28"/>
          <w:szCs w:val="28"/>
        </w:rPr>
        <w:t xml:space="preserve">been </w:t>
      </w:r>
      <w:r w:rsidRPr="003B6CD4">
        <w:rPr>
          <w:rFonts w:ascii="Times New Roman" w:hAnsi="Times New Roman" w:cs="Times New Roman"/>
          <w:sz w:val="28"/>
          <w:szCs w:val="28"/>
        </w:rPr>
        <w:t>recorded from</w:t>
      </w:r>
      <w:r w:rsidR="005A3CCE" w:rsidRPr="003B6CD4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 </w:t>
      </w:r>
      <w:r w:rsidR="00435C18" w:rsidRPr="003B6CD4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the other islands of </w:t>
      </w:r>
      <w:r w:rsidR="00AC6AC5" w:rsidRPr="003B6CD4">
        <w:rPr>
          <w:rFonts w:ascii="Times New Roman" w:eastAsia="Malgun Gothic" w:hAnsi="Times New Roman" w:cs="Times New Roman"/>
          <w:sz w:val="28"/>
          <w:szCs w:val="28"/>
          <w:lang w:eastAsia="ko-KR"/>
        </w:rPr>
        <w:t>Japan (</w:t>
      </w:r>
      <w:r w:rsidR="009E2F06" w:rsidRPr="003B6CD4">
        <w:rPr>
          <w:rFonts w:ascii="Times New Roman" w:hAnsi="Times New Roman" w:cs="Times New Roman"/>
          <w:sz w:val="28"/>
          <w:szCs w:val="28"/>
        </w:rPr>
        <w:t xml:space="preserve">Kunashir Is. of </w:t>
      </w:r>
      <w:r w:rsidR="00E411F1" w:rsidRPr="003B6CD4">
        <w:rPr>
          <w:rFonts w:ascii="Times New Roman" w:hAnsi="Times New Roman" w:cs="Times New Roman"/>
          <w:sz w:val="28"/>
          <w:szCs w:val="28"/>
        </w:rPr>
        <w:t xml:space="preserve">Kurils, </w:t>
      </w:r>
      <w:r w:rsidR="00AC6AC5" w:rsidRPr="003B6CD4">
        <w:rPr>
          <w:rFonts w:ascii="Times New Roman" w:eastAsia="Malgun Gothic" w:hAnsi="Times New Roman" w:cs="Times New Roman"/>
          <w:sz w:val="28"/>
          <w:szCs w:val="28"/>
          <w:lang w:eastAsia="ko-KR"/>
        </w:rPr>
        <w:t>Hokkaido, Honshu, Kyushu</w:t>
      </w:r>
      <w:r w:rsidR="00267A9B" w:rsidRPr="003B6CD4">
        <w:rPr>
          <w:rFonts w:ascii="Times New Roman" w:eastAsia="Malgun Gothic" w:hAnsi="Times New Roman" w:cs="Times New Roman"/>
          <w:sz w:val="28"/>
          <w:szCs w:val="28"/>
        </w:rPr>
        <w:t>, Hachijô-jima Is. of Izu Isls.</w:t>
      </w:r>
      <w:r w:rsidR="00AC6AC5" w:rsidRPr="003B6CD4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) </w:t>
      </w:r>
      <w:r w:rsidRPr="003B6CD4">
        <w:rPr>
          <w:rFonts w:ascii="Times New Roman" w:hAnsi="Times New Roman" w:cs="Times New Roman"/>
          <w:sz w:val="28"/>
          <w:szCs w:val="28"/>
        </w:rPr>
        <w:t>(</w:t>
      </w:r>
      <w:r w:rsidR="0015112C" w:rsidRPr="003B6CD4">
        <w:rPr>
          <w:rFonts w:ascii="Times New Roman" w:hAnsi="Times New Roman" w:cs="Times New Roman"/>
          <w:color w:val="0000FF"/>
          <w:sz w:val="28"/>
          <w:szCs w:val="28"/>
        </w:rPr>
        <w:t>S</w:t>
      </w:r>
      <w:r w:rsidR="00435C18" w:rsidRPr="003B6CD4">
        <w:rPr>
          <w:rFonts w:ascii="Times New Roman" w:hAnsi="Times New Roman" w:cs="Times New Roman"/>
          <w:color w:val="0000FF"/>
          <w:sz w:val="28"/>
          <w:szCs w:val="28"/>
        </w:rPr>
        <w:t>at</w:t>
      </w:r>
      <w:r w:rsidR="001474D6" w:rsidRPr="003B6CD4">
        <w:rPr>
          <w:rFonts w:ascii="Times New Roman" w:hAnsi="Times New Roman" w:cs="Times New Roman"/>
          <w:color w:val="0000FF"/>
          <w:sz w:val="28"/>
          <w:szCs w:val="28"/>
        </w:rPr>
        <w:t>ô</w:t>
      </w:r>
      <w:r w:rsidR="00435C18" w:rsidRPr="003B6CD4">
        <w:rPr>
          <w:rFonts w:ascii="Times New Roman" w:hAnsi="Times New Roman" w:cs="Times New Roman"/>
          <w:sz w:val="28"/>
          <w:szCs w:val="28"/>
        </w:rPr>
        <w:t>, 198</w:t>
      </w:r>
      <w:r w:rsidR="001474D6" w:rsidRPr="003B6CD4">
        <w:rPr>
          <w:rFonts w:ascii="Times New Roman" w:hAnsi="Times New Roman" w:cs="Times New Roman"/>
          <w:sz w:val="28"/>
          <w:szCs w:val="28"/>
        </w:rPr>
        <w:t>9</w:t>
      </w:r>
      <w:r w:rsidR="00435C18" w:rsidRPr="003B6CD4">
        <w:rPr>
          <w:rFonts w:ascii="Times New Roman" w:hAnsi="Times New Roman" w:cs="Times New Roman"/>
          <w:sz w:val="28"/>
          <w:szCs w:val="28"/>
        </w:rPr>
        <w:t xml:space="preserve">, </w:t>
      </w:r>
      <w:r w:rsidR="00435C18" w:rsidRPr="003B6CD4">
        <w:rPr>
          <w:rFonts w:ascii="Times New Roman" w:hAnsi="Times New Roman" w:cs="Times New Roman"/>
          <w:color w:val="0000FF"/>
          <w:sz w:val="28"/>
          <w:szCs w:val="28"/>
        </w:rPr>
        <w:t>S</w:t>
      </w:r>
      <w:r w:rsidR="0015112C" w:rsidRPr="003B6CD4">
        <w:rPr>
          <w:rFonts w:ascii="Times New Roman" w:hAnsi="Times New Roman" w:cs="Times New Roman"/>
          <w:color w:val="0000FF"/>
          <w:sz w:val="28"/>
          <w:szCs w:val="28"/>
        </w:rPr>
        <w:t>hatrovskiy</w:t>
      </w:r>
      <w:r w:rsidR="0015112C" w:rsidRPr="003B6CD4">
        <w:rPr>
          <w:rFonts w:ascii="Times New Roman" w:hAnsi="Times New Roman" w:cs="Times New Roman"/>
          <w:sz w:val="28"/>
          <w:szCs w:val="28"/>
        </w:rPr>
        <w:t xml:space="preserve">, 1989, 1992; </w:t>
      </w:r>
      <w:r w:rsidR="00674BF2" w:rsidRPr="003B6CD4">
        <w:rPr>
          <w:rFonts w:ascii="Times New Roman" w:hAnsi="Times New Roman" w:cs="Times New Roman"/>
          <w:color w:val="0000FF"/>
          <w:sz w:val="28"/>
          <w:szCs w:val="28"/>
        </w:rPr>
        <w:t>Ôhara</w:t>
      </w:r>
      <w:r w:rsidR="0015112C" w:rsidRPr="003B6CD4">
        <w:rPr>
          <w:rFonts w:ascii="Times New Roman" w:hAnsi="Times New Roman" w:cs="Times New Roman"/>
          <w:sz w:val="28"/>
          <w:szCs w:val="28"/>
        </w:rPr>
        <w:t xml:space="preserve"> &amp; </w:t>
      </w:r>
      <w:r w:rsidR="0015112C" w:rsidRPr="003B6CD4">
        <w:rPr>
          <w:rFonts w:ascii="Times New Roman" w:hAnsi="Times New Roman" w:cs="Times New Roman"/>
          <w:color w:val="0000FF"/>
          <w:sz w:val="28"/>
          <w:szCs w:val="28"/>
        </w:rPr>
        <w:t>Jia</w:t>
      </w:r>
      <w:r w:rsidR="00674BF2" w:rsidRPr="003B6CD4">
        <w:rPr>
          <w:rFonts w:ascii="Times New Roman" w:hAnsi="Times New Roman" w:cs="Times New Roman"/>
          <w:sz w:val="28"/>
          <w:szCs w:val="28"/>
        </w:rPr>
        <w:t xml:space="preserve">, </w:t>
      </w:r>
      <w:r w:rsidR="0015112C" w:rsidRPr="003B6CD4">
        <w:rPr>
          <w:rFonts w:ascii="Times New Roman" w:hAnsi="Times New Roman" w:cs="Times New Roman"/>
          <w:sz w:val="28"/>
          <w:szCs w:val="28"/>
        </w:rPr>
        <w:t xml:space="preserve">2006; </w:t>
      </w:r>
      <w:r w:rsidR="0015112C" w:rsidRPr="003B6CD4">
        <w:rPr>
          <w:rFonts w:ascii="Times New Roman" w:hAnsi="Times New Roman" w:cs="Times New Roman"/>
          <w:color w:val="0000FF"/>
          <w:sz w:val="28"/>
          <w:szCs w:val="28"/>
        </w:rPr>
        <w:t>Ôhara</w:t>
      </w:r>
      <w:r w:rsidR="0015112C" w:rsidRPr="003B6CD4">
        <w:rPr>
          <w:rFonts w:ascii="Times New Roman" w:hAnsi="Times New Roman" w:cs="Times New Roman"/>
          <w:sz w:val="28"/>
          <w:szCs w:val="28"/>
        </w:rPr>
        <w:t>, 2008</w:t>
      </w:r>
      <w:r w:rsidRPr="003B6CD4">
        <w:rPr>
          <w:rFonts w:ascii="Times New Roman" w:hAnsi="Times New Roman" w:cs="Times New Roman"/>
          <w:sz w:val="28"/>
          <w:szCs w:val="28"/>
        </w:rPr>
        <w:t>)</w:t>
      </w:r>
      <w:r w:rsidR="00FE01FD" w:rsidRPr="003B6CD4">
        <w:rPr>
          <w:rFonts w:ascii="Times New Roman" w:hAnsi="Times New Roman" w:cs="Times New Roman"/>
          <w:sz w:val="28"/>
          <w:szCs w:val="28"/>
        </w:rPr>
        <w:t xml:space="preserve"> but not from </w:t>
      </w:r>
      <w:r w:rsidR="000D4D1B" w:rsidRPr="003B6CD4">
        <w:rPr>
          <w:rFonts w:ascii="Times New Roman" w:hAnsi="Times New Roman" w:cs="Times New Roman"/>
          <w:sz w:val="28"/>
          <w:szCs w:val="28"/>
        </w:rPr>
        <w:t>the Ryukyus</w:t>
      </w:r>
      <w:r w:rsidRPr="003B6CD4">
        <w:rPr>
          <w:rFonts w:ascii="Times New Roman" w:hAnsi="Times New Roman" w:cs="Times New Roman"/>
          <w:sz w:val="28"/>
          <w:szCs w:val="28"/>
        </w:rPr>
        <w:t>.</w:t>
      </w:r>
      <w:r w:rsidR="00FE01FD" w:rsidRPr="003B6CD4">
        <w:rPr>
          <w:rFonts w:ascii="Times New Roman" w:hAnsi="Times New Roman" w:cs="Times New Roman"/>
          <w:sz w:val="28"/>
          <w:szCs w:val="28"/>
        </w:rPr>
        <w:t xml:space="preserve"> </w:t>
      </w:r>
      <w:r w:rsidR="005D2074" w:rsidRPr="003B6CD4">
        <w:rPr>
          <w:rFonts w:ascii="Times New Roman" w:hAnsi="Times New Roman" w:cs="Times New Roman"/>
          <w:sz w:val="28"/>
          <w:szCs w:val="28"/>
        </w:rPr>
        <w:t xml:space="preserve">A new </w:t>
      </w:r>
      <w:r w:rsidR="00FE01FD" w:rsidRPr="003B6CD4">
        <w:rPr>
          <w:rFonts w:ascii="Times New Roman" w:hAnsi="Times New Roman" w:cs="Times New Roman"/>
          <w:sz w:val="28"/>
          <w:szCs w:val="28"/>
        </w:rPr>
        <w:t>record</w:t>
      </w:r>
      <w:r w:rsidR="00A14460" w:rsidRPr="003B6CD4">
        <w:rPr>
          <w:rFonts w:ascii="Times New Roman" w:hAnsi="Times New Roman" w:cs="Times New Roman"/>
          <w:sz w:val="28"/>
          <w:szCs w:val="28"/>
        </w:rPr>
        <w:t xml:space="preserve"> of the species </w:t>
      </w:r>
      <w:r w:rsidR="000D4D1B" w:rsidRPr="003B6CD4">
        <w:rPr>
          <w:rFonts w:ascii="Times New Roman" w:hAnsi="Times New Roman" w:cs="Times New Roman"/>
          <w:sz w:val="28"/>
          <w:szCs w:val="28"/>
        </w:rPr>
        <w:t>from the Ryukyus</w:t>
      </w:r>
      <w:r w:rsidR="00FE01FD" w:rsidRPr="003B6CD4">
        <w:rPr>
          <w:rFonts w:ascii="Times New Roman" w:hAnsi="Times New Roman" w:cs="Times New Roman"/>
          <w:sz w:val="28"/>
          <w:szCs w:val="28"/>
        </w:rPr>
        <w:t xml:space="preserve"> </w:t>
      </w:r>
      <w:r w:rsidR="00BF3B02" w:rsidRPr="003B6CD4">
        <w:rPr>
          <w:rFonts w:ascii="Times New Roman" w:eastAsia="Malgun Gothic" w:hAnsi="Times New Roman" w:cs="Times New Roman"/>
          <w:sz w:val="28"/>
          <w:szCs w:val="28"/>
          <w:lang w:eastAsia="ko-KR"/>
        </w:rPr>
        <w:t xml:space="preserve">is </w:t>
      </w:r>
      <w:r w:rsidR="00FE01FD" w:rsidRPr="003B6CD4">
        <w:rPr>
          <w:rFonts w:ascii="Times New Roman" w:hAnsi="Times New Roman" w:cs="Times New Roman"/>
          <w:sz w:val="28"/>
          <w:szCs w:val="28"/>
        </w:rPr>
        <w:t>as follows</w:t>
      </w:r>
      <w:r w:rsidR="001D20BC" w:rsidRPr="003B6CD4">
        <w:rPr>
          <w:rFonts w:ascii="Times New Roman" w:hAnsi="Times New Roman" w:cs="Times New Roman"/>
          <w:sz w:val="28"/>
          <w:szCs w:val="28"/>
        </w:rPr>
        <w:t>.</w:t>
      </w:r>
    </w:p>
    <w:p w14:paraId="4FAFB07C" w14:textId="6B77E7E4" w:rsidR="000D03A6" w:rsidRPr="003B6CD4" w:rsidRDefault="00945838" w:rsidP="003B6CD4">
      <w:pPr>
        <w:tabs>
          <w:tab w:val="left" w:pos="426"/>
        </w:tabs>
        <w:rPr>
          <w:rFonts w:ascii="Times New Roman" w:eastAsia="ヒラギノ角ゴ Pro W3" w:hAnsi="Times New Roman" w:cs="Times New Roman"/>
          <w:sz w:val="28"/>
          <w:szCs w:val="28"/>
        </w:rPr>
      </w:pPr>
      <w:r w:rsidRPr="0067785E">
        <w:rPr>
          <w:rFonts w:ascii="Times New Roman" w:hAnsi="Times New Roman" w:cs="Times New Roman"/>
          <w:sz w:val="28"/>
          <w:szCs w:val="28"/>
        </w:rPr>
        <w:tab/>
      </w:r>
      <w:r w:rsidR="00E411F1" w:rsidRPr="0067785E">
        <w:rPr>
          <w:rFonts w:ascii="Times New Roman" w:hAnsi="Times New Roman" w:cs="Times New Roman"/>
          <w:i/>
          <w:sz w:val="28"/>
          <w:szCs w:val="28"/>
        </w:rPr>
        <w:t>Specimens examined</w:t>
      </w:r>
      <w:r w:rsidR="00E411F1" w:rsidRPr="0067785E">
        <w:rPr>
          <w:rFonts w:ascii="Times New Roman" w:hAnsi="Times New Roman" w:cs="Times New Roman"/>
          <w:sz w:val="28"/>
          <w:szCs w:val="28"/>
        </w:rPr>
        <w:t xml:space="preserve">. [Japan, the Ryukyus, </w:t>
      </w:r>
      <w:r w:rsidR="00320088" w:rsidRPr="003B6CD4">
        <w:rPr>
          <w:rFonts w:ascii="Times New Roman" w:hAnsi="Times New Roman" w:cs="Times New Roman"/>
          <w:sz w:val="28"/>
          <w:szCs w:val="28"/>
        </w:rPr>
        <w:t>Shimoji-jima</w:t>
      </w:r>
      <w:r w:rsidR="00C65280" w:rsidRPr="003B6CD4">
        <w:rPr>
          <w:rFonts w:ascii="Times New Roman" w:hAnsi="Times New Roman" w:cs="Times New Roman"/>
          <w:sz w:val="28"/>
          <w:szCs w:val="28"/>
        </w:rPr>
        <w:t xml:space="preserve"> </w:t>
      </w:r>
      <w:r w:rsidR="00E411F1" w:rsidRPr="0067785E">
        <w:rPr>
          <w:rFonts w:ascii="Times New Roman" w:hAnsi="Times New Roman" w:cs="Times New Roman"/>
          <w:sz w:val="28"/>
          <w:szCs w:val="28"/>
        </w:rPr>
        <w:t xml:space="preserve">Island] 2 males and </w:t>
      </w:r>
      <w:r w:rsidR="001668CB" w:rsidRPr="003B6CD4">
        <w:rPr>
          <w:rFonts w:ascii="Times New Roman" w:hAnsi="Times New Roman" w:cs="Times New Roman"/>
          <w:sz w:val="28"/>
          <w:szCs w:val="28"/>
        </w:rPr>
        <w:t>41</w:t>
      </w:r>
      <w:r w:rsidR="00D37150" w:rsidRPr="003B6CD4">
        <w:rPr>
          <w:rFonts w:ascii="Times New Roman" w:hAnsi="Times New Roman" w:cs="Times New Roman"/>
          <w:sz w:val="28"/>
          <w:szCs w:val="28"/>
        </w:rPr>
        <w:t xml:space="preserve"> exs., </w:t>
      </w:r>
      <w:r w:rsidR="000D4D1B" w:rsidRPr="0067785E">
        <w:rPr>
          <w:rFonts w:ascii="Times New Roman" w:hAnsi="Times New Roman" w:cs="Times New Roman"/>
          <w:sz w:val="28"/>
          <w:szCs w:val="28"/>
        </w:rPr>
        <w:t xml:space="preserve">Sawada beach, Irabu, Miyakojima City, </w:t>
      </w:r>
      <w:r w:rsidR="000D4D1B" w:rsidRPr="0067785E">
        <w:rPr>
          <w:rFonts w:ascii="Times New Roman" w:hAnsi="Times New Roman" w:cs="Times New Roman"/>
          <w:kern w:val="0"/>
          <w:sz w:val="28"/>
          <w:szCs w:val="28"/>
        </w:rPr>
        <w:t>N24˚50</w:t>
      </w:r>
      <w:r w:rsidR="00E411F1" w:rsidRPr="0067785E">
        <w:rPr>
          <w:rFonts w:ascii="Times New Roman" w:hAnsi="Times New Roman" w:cs="Times New Roman"/>
          <w:kern w:val="0"/>
          <w:sz w:val="28"/>
          <w:szCs w:val="28"/>
        </w:rPr>
        <w:t>’</w:t>
      </w:r>
      <w:r w:rsidR="000D4D1B" w:rsidRPr="0067785E">
        <w:rPr>
          <w:rFonts w:ascii="Times New Roman" w:hAnsi="Times New Roman" w:cs="Times New Roman"/>
          <w:kern w:val="0"/>
          <w:sz w:val="28"/>
          <w:szCs w:val="28"/>
        </w:rPr>
        <w:t>01.2</w:t>
      </w:r>
      <w:r w:rsidR="00E411F1" w:rsidRPr="0067785E">
        <w:rPr>
          <w:rFonts w:ascii="Times New Roman" w:hAnsi="Times New Roman" w:cs="Times New Roman"/>
          <w:kern w:val="0"/>
          <w:sz w:val="28"/>
          <w:szCs w:val="28"/>
        </w:rPr>
        <w:t>”</w:t>
      </w:r>
      <w:r w:rsidR="000D4D1B" w:rsidRPr="0067785E">
        <w:rPr>
          <w:rFonts w:ascii="Times New Roman" w:hAnsi="Times New Roman" w:cs="Times New Roman"/>
          <w:kern w:val="0"/>
          <w:sz w:val="28"/>
          <w:szCs w:val="28"/>
        </w:rPr>
        <w:t xml:space="preserve"> E125˚08</w:t>
      </w:r>
      <w:r w:rsidR="00E411F1" w:rsidRPr="0067785E">
        <w:rPr>
          <w:rFonts w:ascii="Times New Roman" w:hAnsi="Times New Roman" w:cs="Times New Roman"/>
          <w:kern w:val="0"/>
          <w:sz w:val="28"/>
          <w:szCs w:val="28"/>
        </w:rPr>
        <w:t>’</w:t>
      </w:r>
      <w:r w:rsidR="000D4D1B" w:rsidRPr="0067785E">
        <w:rPr>
          <w:rFonts w:ascii="Times New Roman" w:hAnsi="Times New Roman" w:cs="Times New Roman"/>
          <w:kern w:val="0"/>
          <w:sz w:val="28"/>
          <w:szCs w:val="28"/>
        </w:rPr>
        <w:t>45.5</w:t>
      </w:r>
      <w:r w:rsidR="00E411F1" w:rsidRPr="0067785E">
        <w:rPr>
          <w:rFonts w:ascii="Times New Roman" w:hAnsi="Times New Roman" w:cs="Times New Roman"/>
          <w:kern w:val="0"/>
          <w:sz w:val="28"/>
          <w:szCs w:val="28"/>
        </w:rPr>
        <w:t>”</w:t>
      </w:r>
      <w:r w:rsidR="000D4D1B" w:rsidRPr="0067785E">
        <w:rPr>
          <w:rFonts w:ascii="Times New Roman" w:hAnsi="Times New Roman" w:cs="Times New Roman"/>
          <w:kern w:val="0"/>
          <w:sz w:val="28"/>
          <w:szCs w:val="28"/>
        </w:rPr>
        <w:t xml:space="preserve">, 4.IV.2016, N. </w:t>
      </w:r>
      <w:r w:rsidR="000D4D1B" w:rsidRPr="0067785E">
        <w:rPr>
          <w:rFonts w:ascii="Times New Roman" w:hAnsi="Times New Roman" w:cs="Times New Roman"/>
          <w:color w:val="0000FF"/>
          <w:kern w:val="0"/>
          <w:sz w:val="28"/>
          <w:szCs w:val="28"/>
        </w:rPr>
        <w:t>Ogawa</w:t>
      </w:r>
      <w:r w:rsidR="00FE01FD" w:rsidRPr="003B6CD4">
        <w:rPr>
          <w:rFonts w:ascii="Times New Roman" w:hAnsi="Times New Roman" w:cs="Times New Roman"/>
          <w:sz w:val="28"/>
          <w:szCs w:val="28"/>
        </w:rPr>
        <w:t xml:space="preserve"> leg.</w:t>
      </w:r>
      <w:r w:rsidR="00C57B06" w:rsidRPr="003B6CD4">
        <w:rPr>
          <w:rFonts w:ascii="Times New Roman" w:hAnsi="Times New Roman" w:cs="Times New Roman"/>
          <w:sz w:val="28"/>
          <w:szCs w:val="28"/>
        </w:rPr>
        <w:t xml:space="preserve">, </w:t>
      </w:r>
      <w:r w:rsidR="003B06AA" w:rsidRPr="003B6CD4">
        <w:rPr>
          <w:rFonts w:ascii="Times New Roman" w:hAnsi="Times New Roman" w:cs="Times New Roman"/>
          <w:sz w:val="28"/>
          <w:szCs w:val="28"/>
        </w:rPr>
        <w:t>collected from s</w:t>
      </w:r>
      <w:r w:rsidR="00C57B06" w:rsidRPr="003B6CD4">
        <w:rPr>
          <w:rFonts w:ascii="Times New Roman" w:hAnsi="Times New Roman" w:cs="Times New Roman"/>
          <w:sz w:val="28"/>
          <w:szCs w:val="28"/>
        </w:rPr>
        <w:t>andy beach</w:t>
      </w:r>
      <w:r w:rsidR="003B06AA" w:rsidRPr="003B6CD4">
        <w:rPr>
          <w:rFonts w:ascii="Times New Roman" w:hAnsi="Times New Roman" w:cs="Times New Roman"/>
          <w:sz w:val="28"/>
          <w:szCs w:val="28"/>
        </w:rPr>
        <w:t>, under sea</w:t>
      </w:r>
      <w:r w:rsidR="0006555C" w:rsidRPr="003B6CD4">
        <w:rPr>
          <w:rFonts w:ascii="Times New Roman" w:hAnsi="Times New Roman" w:cs="Times New Roman"/>
          <w:sz w:val="28"/>
          <w:szCs w:val="28"/>
        </w:rPr>
        <w:t xml:space="preserve"> grass</w:t>
      </w:r>
      <w:r w:rsidR="003B06AA" w:rsidRPr="003B6CD4">
        <w:rPr>
          <w:rFonts w:ascii="Times New Roman" w:hAnsi="Times New Roman" w:cs="Times New Roman"/>
          <w:sz w:val="28"/>
          <w:szCs w:val="28"/>
        </w:rPr>
        <w:t xml:space="preserve"> and</w:t>
      </w:r>
      <w:r w:rsidR="00320088" w:rsidRPr="003B6CD4">
        <w:rPr>
          <w:rFonts w:ascii="Times New Roman" w:hAnsi="Times New Roman" w:cs="Times New Roman"/>
          <w:sz w:val="28"/>
          <w:szCs w:val="28"/>
        </w:rPr>
        <w:t xml:space="preserve"> a timber covered with goos</w:t>
      </w:r>
      <w:r w:rsidR="0078344E" w:rsidRPr="003B6CD4">
        <w:rPr>
          <w:rFonts w:ascii="Times New Roman" w:hAnsi="Times New Roman" w:cs="Times New Roman"/>
          <w:sz w:val="28"/>
          <w:szCs w:val="28"/>
        </w:rPr>
        <w:t>e</w:t>
      </w:r>
      <w:r w:rsidR="00320088" w:rsidRPr="003B6CD4">
        <w:rPr>
          <w:rFonts w:ascii="Times New Roman" w:hAnsi="Times New Roman" w:cs="Times New Roman"/>
          <w:sz w:val="28"/>
          <w:szCs w:val="28"/>
        </w:rPr>
        <w:t>neck barnacles</w:t>
      </w:r>
      <w:r w:rsidR="00C57B06" w:rsidRPr="003B6CD4">
        <w:rPr>
          <w:rFonts w:ascii="Times New Roman" w:hAnsi="Times New Roman" w:cs="Times New Roman"/>
          <w:sz w:val="28"/>
          <w:szCs w:val="28"/>
        </w:rPr>
        <w:t>.</w:t>
      </w:r>
    </w:p>
    <w:p w14:paraId="22127597" w14:textId="77777777" w:rsidR="005D2074" w:rsidRPr="003B6CD4" w:rsidRDefault="005D2074" w:rsidP="003B6CD4">
      <w:pPr>
        <w:tabs>
          <w:tab w:val="left" w:pos="426"/>
        </w:tabs>
        <w:ind w:leftChars="-2" w:left="422" w:hangingChars="152" w:hanging="427"/>
        <w:jc w:val="center"/>
        <w:rPr>
          <w:rFonts w:ascii="Times New Roman" w:eastAsiaTheme="majorEastAsia" w:hAnsi="Times New Roman" w:cs="Times New Roman"/>
          <w:b/>
          <w:kern w:val="0"/>
          <w:sz w:val="28"/>
          <w:szCs w:val="28"/>
        </w:rPr>
      </w:pPr>
    </w:p>
    <w:p w14:paraId="3935F4F4" w14:textId="77777777" w:rsidR="005F4AFD" w:rsidRPr="003B6CD4" w:rsidRDefault="0000253E" w:rsidP="003B6CD4">
      <w:pPr>
        <w:tabs>
          <w:tab w:val="left" w:pos="426"/>
        </w:tabs>
        <w:ind w:leftChars="-2" w:left="422" w:hangingChars="152" w:hanging="427"/>
        <w:jc w:val="center"/>
        <w:rPr>
          <w:rFonts w:ascii="Times New Roman" w:eastAsiaTheme="majorEastAsia" w:hAnsi="Times New Roman" w:cs="Times New Roman"/>
          <w:b/>
          <w:kern w:val="0"/>
          <w:sz w:val="28"/>
          <w:szCs w:val="28"/>
        </w:rPr>
      </w:pPr>
      <w:r w:rsidRPr="003B6CD4">
        <w:rPr>
          <w:rFonts w:ascii="Times New Roman" w:eastAsiaTheme="majorEastAsia" w:hAnsi="Times New Roman" w:cs="Times New Roman"/>
          <w:b/>
          <w:kern w:val="0"/>
          <w:sz w:val="28"/>
          <w:szCs w:val="28"/>
        </w:rPr>
        <w:t>Reference</w:t>
      </w:r>
      <w:r w:rsidR="00EE006E" w:rsidRPr="003B6CD4">
        <w:rPr>
          <w:rFonts w:ascii="Times New Roman" w:eastAsiaTheme="majorEastAsia" w:hAnsi="Times New Roman" w:cs="Times New Roman"/>
          <w:b/>
          <w:kern w:val="0"/>
          <w:sz w:val="28"/>
          <w:szCs w:val="28"/>
        </w:rPr>
        <w:t>s</w:t>
      </w:r>
    </w:p>
    <w:p w14:paraId="6602F8F9" w14:textId="77777777" w:rsidR="00D37150" w:rsidRPr="003B6CD4" w:rsidRDefault="00D37150" w:rsidP="003B6CD4">
      <w:pPr>
        <w:tabs>
          <w:tab w:val="left" w:pos="426"/>
        </w:tabs>
        <w:ind w:leftChars="-2" w:left="421" w:hangingChars="152" w:hanging="426"/>
        <w:rPr>
          <w:rFonts w:ascii="Times New Roman" w:hAnsi="Times New Roman" w:cs="Times New Roman"/>
          <w:sz w:val="28"/>
          <w:szCs w:val="28"/>
        </w:rPr>
      </w:pPr>
      <w:r w:rsidRPr="003B6CD4">
        <w:rPr>
          <w:rFonts w:ascii="Times New Roman" w:hAnsi="Times New Roman" w:cs="Times New Roman"/>
          <w:color w:val="0000FF"/>
          <w:sz w:val="28"/>
          <w:szCs w:val="28"/>
        </w:rPr>
        <w:t>Sharp</w:t>
      </w:r>
      <w:r w:rsidRPr="003B6CD4">
        <w:rPr>
          <w:rFonts w:ascii="Times New Roman" w:hAnsi="Times New Roman" w:cs="Times New Roman"/>
          <w:sz w:val="28"/>
          <w:szCs w:val="28"/>
        </w:rPr>
        <w:t>,</w:t>
      </w:r>
      <w:r w:rsidR="00E411F1" w:rsidRPr="003B6CD4">
        <w:rPr>
          <w:rFonts w:ascii="Times New Roman" w:hAnsi="Times New Roman" w:cs="Times New Roman"/>
          <w:sz w:val="28"/>
          <w:szCs w:val="28"/>
        </w:rPr>
        <w:t xml:space="preserve"> </w:t>
      </w:r>
      <w:r w:rsidR="00435C18" w:rsidRPr="003B6CD4">
        <w:rPr>
          <w:rFonts w:ascii="Times New Roman" w:hAnsi="Times New Roman" w:cs="Times New Roman"/>
          <w:sz w:val="28"/>
          <w:szCs w:val="28"/>
        </w:rPr>
        <w:t xml:space="preserve">D., 1873. The water beetles of Japan. </w:t>
      </w:r>
      <w:r w:rsidR="00435C18" w:rsidRPr="003B6CD4">
        <w:rPr>
          <w:rFonts w:ascii="Times New Roman" w:hAnsi="Times New Roman" w:cs="Times New Roman"/>
          <w:i/>
          <w:sz w:val="28"/>
          <w:szCs w:val="28"/>
        </w:rPr>
        <w:t>Transaction of the Entomological Society of London</w:t>
      </w:r>
      <w:r w:rsidR="00435C18" w:rsidRPr="003B6CD4">
        <w:rPr>
          <w:rFonts w:ascii="Times New Roman" w:hAnsi="Times New Roman" w:cs="Times New Roman"/>
          <w:sz w:val="28"/>
          <w:szCs w:val="28"/>
        </w:rPr>
        <w:t>, (1873): 45–67.</w:t>
      </w:r>
    </w:p>
    <w:p w14:paraId="1B165B79" w14:textId="23475DB8" w:rsidR="007E5CE5" w:rsidRPr="00242C14" w:rsidRDefault="007E5CE5" w:rsidP="003B6CD4">
      <w:pPr>
        <w:tabs>
          <w:tab w:val="left" w:pos="426"/>
        </w:tabs>
        <w:ind w:leftChars="-2" w:left="421" w:hangingChars="152" w:hanging="426"/>
        <w:rPr>
          <w:rFonts w:ascii="Times New Roman" w:hAnsi="Times New Roman" w:cs="Times New Roman"/>
          <w:sz w:val="28"/>
          <w:szCs w:val="28"/>
        </w:rPr>
      </w:pPr>
      <w:r w:rsidRPr="003B6CD4">
        <w:rPr>
          <w:rFonts w:ascii="Times New Roman" w:hAnsi="Times New Roman" w:cs="Times New Roman"/>
          <w:color w:val="0000FF"/>
          <w:sz w:val="28"/>
          <w:szCs w:val="28"/>
        </w:rPr>
        <w:t>Sat</w:t>
      </w:r>
      <w:r w:rsidR="001474D6" w:rsidRPr="003B6CD4">
        <w:rPr>
          <w:rFonts w:ascii="Times New Roman" w:hAnsi="Times New Roman" w:cs="Times New Roman"/>
          <w:color w:val="0000FF"/>
          <w:sz w:val="28"/>
          <w:szCs w:val="28"/>
        </w:rPr>
        <w:t>ô</w:t>
      </w:r>
      <w:r w:rsidRPr="003B6CD4">
        <w:rPr>
          <w:rFonts w:ascii="Times New Roman" w:hAnsi="Times New Roman" w:cs="Times New Roman"/>
          <w:sz w:val="28"/>
          <w:szCs w:val="28"/>
        </w:rPr>
        <w:t xml:space="preserve">, M., </w:t>
      </w:r>
      <w:r w:rsidR="00E411F1" w:rsidRPr="003B6CD4">
        <w:rPr>
          <w:rFonts w:ascii="Times New Roman" w:hAnsi="Times New Roman" w:cs="Times New Roman"/>
          <w:sz w:val="28"/>
          <w:szCs w:val="28"/>
        </w:rPr>
        <w:t xml:space="preserve">1989. Hydrophilidae. Pp. 242–246. </w:t>
      </w:r>
      <w:r w:rsidR="00E411F1" w:rsidRPr="003B6CD4">
        <w:rPr>
          <w:rFonts w:ascii="Times New Roman" w:hAnsi="Times New Roman" w:cs="Times New Roman"/>
          <w:i/>
          <w:sz w:val="28"/>
          <w:szCs w:val="28"/>
        </w:rPr>
        <w:t>In</w:t>
      </w:r>
      <w:r w:rsidR="00E411F1" w:rsidRPr="003B6CD4">
        <w:rPr>
          <w:rFonts w:ascii="Times New Roman" w:hAnsi="Times New Roman" w:cs="Times New Roman"/>
          <w:sz w:val="28"/>
          <w:szCs w:val="28"/>
        </w:rPr>
        <w:t xml:space="preserve"> </w:t>
      </w:r>
      <w:r w:rsidR="00E411F1" w:rsidRPr="003B6CD4">
        <w:rPr>
          <w:rFonts w:ascii="Times New Roman" w:hAnsi="Times New Roman" w:cs="Times New Roman"/>
          <w:color w:val="0000FF"/>
          <w:sz w:val="28"/>
          <w:szCs w:val="28"/>
        </w:rPr>
        <w:t>Hi</w:t>
      </w:r>
      <w:r w:rsidR="0078344E" w:rsidRPr="003B6CD4">
        <w:rPr>
          <w:rFonts w:ascii="Times New Roman" w:hAnsi="Times New Roman" w:cs="Times New Roman"/>
          <w:color w:val="0000FF"/>
          <w:sz w:val="28"/>
          <w:szCs w:val="28"/>
        </w:rPr>
        <w:t>r</w:t>
      </w:r>
      <w:r w:rsidR="00E411F1" w:rsidRPr="003B6CD4">
        <w:rPr>
          <w:rFonts w:ascii="Times New Roman" w:hAnsi="Times New Roman" w:cs="Times New Roman"/>
          <w:color w:val="0000FF"/>
          <w:sz w:val="28"/>
          <w:szCs w:val="28"/>
        </w:rPr>
        <w:t>ashima</w:t>
      </w:r>
      <w:r w:rsidR="00E411F1" w:rsidRPr="003B6CD4">
        <w:rPr>
          <w:rFonts w:ascii="Times New Roman" w:hAnsi="Times New Roman" w:cs="Times New Roman"/>
          <w:sz w:val="28"/>
          <w:szCs w:val="28"/>
        </w:rPr>
        <w:t>, Y.</w:t>
      </w:r>
      <w:r w:rsidR="0067785E" w:rsidRPr="003B6CD4">
        <w:rPr>
          <w:rFonts w:ascii="Times New Roman" w:hAnsi="Times New Roman" w:cs="Times New Roman"/>
          <w:sz w:val="28"/>
          <w:szCs w:val="28"/>
        </w:rPr>
        <w:t xml:space="preserve"> </w:t>
      </w:r>
      <w:r w:rsidR="0067785E" w:rsidRPr="003B6CD4">
        <w:rPr>
          <w:rFonts w:ascii="Times New Roman" w:hAnsi="Times New Roman" w:cs="Times New Roman"/>
          <w:kern w:val="0"/>
          <w:sz w:val="28"/>
          <w:szCs w:val="28"/>
        </w:rPr>
        <w:t>(superv.), Entomological Laboratory, Faculty of Agriculture, Kyushu University, &amp; Japan Wildlife Research Center (eds.)</w:t>
      </w:r>
      <w:r w:rsidR="00E411F1" w:rsidRPr="003B6CD4">
        <w:rPr>
          <w:rFonts w:ascii="Times New Roman" w:hAnsi="Times New Roman" w:cs="Times New Roman"/>
          <w:sz w:val="28"/>
          <w:szCs w:val="28"/>
        </w:rPr>
        <w:t xml:space="preserve">, </w:t>
      </w:r>
      <w:r w:rsidR="00E411F1" w:rsidRPr="003B6CD4">
        <w:rPr>
          <w:rFonts w:ascii="Times New Roman" w:hAnsi="Times New Roman" w:cs="Times New Roman"/>
          <w:i/>
          <w:sz w:val="28"/>
          <w:szCs w:val="28"/>
        </w:rPr>
        <w:t>A Check List of Japanese Insects</w:t>
      </w:r>
      <w:r w:rsidR="00E411F1" w:rsidRPr="003B6CD4">
        <w:rPr>
          <w:rFonts w:ascii="Times New Roman" w:hAnsi="Times New Roman" w:cs="Times New Roman"/>
          <w:sz w:val="28"/>
          <w:szCs w:val="28"/>
        </w:rPr>
        <w:t xml:space="preserve">, </w:t>
      </w:r>
      <w:r w:rsidR="00E411F1" w:rsidRPr="003B6CD4">
        <w:rPr>
          <w:rFonts w:ascii="Times New Roman" w:hAnsi="Times New Roman" w:cs="Times New Roman"/>
          <w:b/>
          <w:sz w:val="28"/>
          <w:szCs w:val="28"/>
        </w:rPr>
        <w:t>1</w:t>
      </w:r>
      <w:r w:rsidR="00E411F1" w:rsidRPr="003B6CD4">
        <w:rPr>
          <w:rFonts w:ascii="Times New Roman" w:hAnsi="Times New Roman" w:cs="Times New Roman"/>
          <w:sz w:val="28"/>
          <w:szCs w:val="28"/>
        </w:rPr>
        <w:t xml:space="preserve">. </w:t>
      </w:r>
      <w:r w:rsidR="003B6CD4" w:rsidRPr="003B6CD4">
        <w:rPr>
          <w:rFonts w:ascii="Times New Roman" w:hAnsi="Times New Roman" w:cs="Times New Roman"/>
          <w:kern w:val="0"/>
          <w:sz w:val="28"/>
          <w:szCs w:val="28"/>
        </w:rPr>
        <w:t>xiii + pp. 1–540. Entomological Laboratory, Kyushu University, Fukuoka. (In Japanese.)</w:t>
      </w:r>
      <w:r w:rsidR="003B6CD4" w:rsidRPr="003B6CD4">
        <w:rPr>
          <w:rFonts w:ascii="Times New Roman" w:hAnsi="Times New Roman" w:cs="Times New Roman" w:hint="eastAsia"/>
          <w:b/>
          <w:kern w:val="0"/>
          <w:sz w:val="28"/>
          <w:szCs w:val="28"/>
        </w:rPr>
        <w:t xml:space="preserve"> </w:t>
      </w:r>
    </w:p>
    <w:p w14:paraId="43C003D4" w14:textId="77777777" w:rsidR="004318B2" w:rsidRPr="00242C14" w:rsidRDefault="004318B2" w:rsidP="003B6CD4">
      <w:pPr>
        <w:tabs>
          <w:tab w:val="left" w:pos="426"/>
        </w:tabs>
        <w:ind w:leftChars="-2" w:left="421" w:hangingChars="152" w:hanging="426"/>
        <w:rPr>
          <w:rFonts w:ascii="Times New Roman" w:hAnsi="Times New Roman" w:cs="Times New Roman"/>
          <w:sz w:val="28"/>
          <w:szCs w:val="28"/>
        </w:rPr>
      </w:pPr>
      <w:r w:rsidRPr="00242C14">
        <w:rPr>
          <w:rFonts w:ascii="Times New Roman" w:hAnsi="Times New Roman" w:cs="Times New Roman"/>
          <w:color w:val="0000FF"/>
          <w:sz w:val="28"/>
          <w:szCs w:val="28"/>
        </w:rPr>
        <w:t>Shatrovskiy</w:t>
      </w:r>
      <w:r w:rsidRPr="00242C14">
        <w:rPr>
          <w:rFonts w:ascii="Times New Roman" w:hAnsi="Times New Roman" w:cs="Times New Roman"/>
          <w:sz w:val="28"/>
          <w:szCs w:val="28"/>
        </w:rPr>
        <w:t xml:space="preserve"> [as “</w:t>
      </w:r>
      <w:r w:rsidRPr="00242C14">
        <w:rPr>
          <w:rFonts w:ascii="Times New Roman" w:hAnsi="Times New Roman" w:cs="Times New Roman"/>
          <w:color w:val="0000FF"/>
          <w:sz w:val="28"/>
          <w:szCs w:val="28"/>
        </w:rPr>
        <w:t>Shatrovkij</w:t>
      </w:r>
      <w:r w:rsidRPr="00242C14">
        <w:rPr>
          <w:rFonts w:ascii="Times New Roman" w:hAnsi="Times New Roman" w:cs="Times New Roman"/>
          <w:sz w:val="28"/>
          <w:szCs w:val="28"/>
        </w:rPr>
        <w:t xml:space="preserve">”], A. G., </w:t>
      </w:r>
      <w:r w:rsidR="00A14460" w:rsidRPr="00242C14">
        <w:rPr>
          <w:rFonts w:ascii="Times New Roman" w:hAnsi="Times New Roman" w:cs="Times New Roman"/>
          <w:sz w:val="28"/>
          <w:szCs w:val="28"/>
        </w:rPr>
        <w:t xml:space="preserve">1989. </w:t>
      </w:r>
      <w:r w:rsidRPr="00242C14">
        <w:rPr>
          <w:rFonts w:ascii="Times New Roman" w:hAnsi="Times New Roman" w:cs="Times New Roman"/>
          <w:sz w:val="28"/>
          <w:szCs w:val="28"/>
        </w:rPr>
        <w:t xml:space="preserve">Hydraenidae, Hydrophylidae. Pp. </w:t>
      </w:r>
      <w:r w:rsidRPr="00242C14">
        <w:rPr>
          <w:rFonts w:ascii="Times New Roman" w:hAnsi="Times New Roman" w:cs="Times New Roman"/>
          <w:sz w:val="28"/>
          <w:szCs w:val="28"/>
        </w:rPr>
        <w:lastRenderedPageBreak/>
        <w:t xml:space="preserve">260–293. </w:t>
      </w:r>
      <w:r w:rsidRPr="00242C14">
        <w:rPr>
          <w:rFonts w:ascii="Times New Roman" w:hAnsi="Times New Roman" w:cs="Times New Roman"/>
          <w:i/>
          <w:sz w:val="28"/>
          <w:szCs w:val="28"/>
        </w:rPr>
        <w:t>In</w:t>
      </w:r>
      <w:r w:rsidRPr="00242C14">
        <w:rPr>
          <w:rFonts w:ascii="Times New Roman" w:hAnsi="Times New Roman" w:cs="Times New Roman"/>
          <w:sz w:val="28"/>
          <w:szCs w:val="28"/>
        </w:rPr>
        <w:t xml:space="preserve"> P. A. Ler (ed.), </w:t>
      </w:r>
      <w:r w:rsidRPr="00242C14">
        <w:rPr>
          <w:rFonts w:ascii="Times New Roman" w:hAnsi="Times New Roman" w:cs="Times New Roman"/>
          <w:i/>
          <w:sz w:val="28"/>
          <w:szCs w:val="28"/>
        </w:rPr>
        <w:t>Opredilitel nasekomykh dal’nego Vestoka SSSR v shesti tomakh</w:t>
      </w:r>
      <w:r w:rsidRPr="00242C14">
        <w:rPr>
          <w:rFonts w:ascii="Times New Roman" w:hAnsi="Times New Roman" w:cs="Times New Roman"/>
          <w:sz w:val="28"/>
          <w:szCs w:val="28"/>
        </w:rPr>
        <w:t xml:space="preserve">, </w:t>
      </w:r>
      <w:r w:rsidRPr="00242C14">
        <w:rPr>
          <w:rFonts w:ascii="Times New Roman" w:hAnsi="Times New Roman" w:cs="Times New Roman"/>
          <w:b/>
          <w:sz w:val="28"/>
          <w:szCs w:val="28"/>
        </w:rPr>
        <w:t>3</w:t>
      </w:r>
      <w:r w:rsidRPr="00242C14">
        <w:rPr>
          <w:rFonts w:ascii="Times New Roman" w:hAnsi="Times New Roman" w:cs="Times New Roman"/>
          <w:sz w:val="28"/>
          <w:szCs w:val="28"/>
        </w:rPr>
        <w:t>. Zhestokorylye, ili shuki (part 1). 572 pp. Nauka, Leningrad.</w:t>
      </w:r>
      <w:r w:rsidR="0081518B" w:rsidRPr="00242C14">
        <w:rPr>
          <w:rFonts w:ascii="Times New Roman" w:hAnsi="Times New Roman" w:cs="Times New Roman"/>
          <w:sz w:val="28"/>
          <w:szCs w:val="28"/>
        </w:rPr>
        <w:t xml:space="preserve"> (In Russian.)</w:t>
      </w:r>
    </w:p>
    <w:p w14:paraId="385FB1CF" w14:textId="558D8C47" w:rsidR="004318B2" w:rsidRPr="003B6CD4" w:rsidRDefault="003253C5" w:rsidP="003B6CD4">
      <w:pPr>
        <w:tabs>
          <w:tab w:val="left" w:pos="426"/>
        </w:tabs>
        <w:ind w:leftChars="-2" w:left="421" w:hangingChars="152" w:hanging="426"/>
        <w:rPr>
          <w:rFonts w:ascii="Times New Roman" w:hAnsi="Times New Roman" w:cs="Times New Roman"/>
          <w:sz w:val="28"/>
          <w:szCs w:val="28"/>
        </w:rPr>
      </w:pPr>
      <w:r w:rsidRPr="00242C14">
        <w:rPr>
          <w:rFonts w:ascii="Times New Roman" w:hAnsi="Times New Roman" w:cs="Times New Roman"/>
          <w:color w:val="0000FF"/>
          <w:sz w:val="28"/>
          <w:szCs w:val="28"/>
        </w:rPr>
        <w:t>Shatrovskiy</w:t>
      </w:r>
      <w:r w:rsidR="00322838" w:rsidRPr="00242C14">
        <w:rPr>
          <w:rFonts w:ascii="Times New Roman" w:hAnsi="Times New Roman" w:cs="Times New Roman"/>
          <w:sz w:val="28"/>
          <w:szCs w:val="28"/>
        </w:rPr>
        <w:t>, A. G.,</w:t>
      </w:r>
      <w:r w:rsidR="00C32F88">
        <w:rPr>
          <w:rFonts w:ascii="Times New Roman" w:hAnsi="Times New Roman" w:cs="Times New Roman" w:hint="eastAsia"/>
          <w:sz w:val="28"/>
          <w:szCs w:val="28"/>
        </w:rPr>
        <w:t xml:space="preserve"> </w:t>
      </w:r>
      <w:r w:rsidR="004318B2" w:rsidRPr="003B6CD4">
        <w:rPr>
          <w:rFonts w:ascii="Times New Roman" w:hAnsi="Times New Roman" w:cs="Times New Roman"/>
          <w:sz w:val="28"/>
          <w:szCs w:val="28"/>
        </w:rPr>
        <w:t>1992. Novye I maloizvestnye vodolyubovye (Coleoptera, Hydrophilidae) iz yuzhnogo Primor’ya I sopredel’iykh terriotrii. (New and little known Hydrophiloidea (Coleoptera) from southern Primorye territory</w:t>
      </w:r>
      <w:r w:rsidR="0015112C" w:rsidRPr="003B6CD4">
        <w:rPr>
          <w:rFonts w:ascii="Times New Roman" w:hAnsi="Times New Roman" w:cs="Times New Roman"/>
          <w:sz w:val="28"/>
          <w:szCs w:val="28"/>
        </w:rPr>
        <w:t xml:space="preserve"> and adjacent regions). </w:t>
      </w:r>
      <w:r w:rsidR="0015112C" w:rsidRPr="003B6CD4">
        <w:rPr>
          <w:rFonts w:ascii="Times New Roman" w:hAnsi="Times New Roman" w:cs="Times New Roman"/>
          <w:i/>
          <w:sz w:val="28"/>
          <w:szCs w:val="28"/>
        </w:rPr>
        <w:t>Ent</w:t>
      </w:r>
      <w:r w:rsidR="00322838" w:rsidRPr="003B6CD4">
        <w:rPr>
          <w:rFonts w:ascii="Times New Roman" w:hAnsi="Times New Roman" w:cs="Times New Roman"/>
          <w:i/>
          <w:sz w:val="28"/>
          <w:szCs w:val="28"/>
        </w:rPr>
        <w:t>omologicheskoe Obozrenie</w:t>
      </w:r>
      <w:r w:rsidR="0015112C" w:rsidRPr="003B6CD4">
        <w:rPr>
          <w:rFonts w:ascii="Times New Roman" w:hAnsi="Times New Roman" w:cs="Times New Roman"/>
          <w:sz w:val="28"/>
          <w:szCs w:val="28"/>
        </w:rPr>
        <w:t xml:space="preserve">, </w:t>
      </w:r>
      <w:r w:rsidR="0015112C" w:rsidRPr="003B6CD4">
        <w:rPr>
          <w:rFonts w:ascii="Times New Roman" w:hAnsi="Times New Roman" w:cs="Times New Roman"/>
          <w:b/>
          <w:sz w:val="28"/>
          <w:szCs w:val="28"/>
        </w:rPr>
        <w:t>71</w:t>
      </w:r>
      <w:r w:rsidR="0015112C" w:rsidRPr="003B6CD4">
        <w:rPr>
          <w:rFonts w:ascii="Times New Roman" w:hAnsi="Times New Roman" w:cs="Times New Roman"/>
          <w:sz w:val="28"/>
          <w:szCs w:val="28"/>
        </w:rPr>
        <w:t>: 359–371.</w:t>
      </w:r>
      <w:r w:rsidR="0081518B" w:rsidRPr="003B6CD4">
        <w:rPr>
          <w:rFonts w:ascii="Times New Roman" w:hAnsi="Times New Roman" w:cs="Times New Roman"/>
          <w:sz w:val="28"/>
          <w:szCs w:val="28"/>
        </w:rPr>
        <w:t xml:space="preserve"> (In Russian.)</w:t>
      </w:r>
    </w:p>
    <w:p w14:paraId="4A352B37" w14:textId="324B5AE8" w:rsidR="0015112C" w:rsidRPr="003B6CD4" w:rsidRDefault="0015112C" w:rsidP="003B6CD4">
      <w:pPr>
        <w:tabs>
          <w:tab w:val="left" w:pos="426"/>
        </w:tabs>
        <w:ind w:leftChars="-2" w:left="421" w:hangingChars="152" w:hanging="426"/>
        <w:rPr>
          <w:rFonts w:ascii="Times New Roman" w:hAnsi="Times New Roman" w:cs="Times New Roman"/>
          <w:sz w:val="28"/>
          <w:szCs w:val="28"/>
        </w:rPr>
      </w:pPr>
      <w:r w:rsidRPr="003B6CD4">
        <w:rPr>
          <w:rFonts w:ascii="Times New Roman" w:hAnsi="Times New Roman" w:cs="Times New Roman"/>
          <w:color w:val="0000FF"/>
          <w:sz w:val="28"/>
          <w:szCs w:val="28"/>
        </w:rPr>
        <w:t>Ôhara</w:t>
      </w:r>
      <w:r w:rsidRPr="003B6CD4">
        <w:rPr>
          <w:rFonts w:ascii="Times New Roman" w:hAnsi="Times New Roman" w:cs="Times New Roman"/>
          <w:sz w:val="28"/>
          <w:szCs w:val="28"/>
        </w:rPr>
        <w:t xml:space="preserve">, M., 2008. New records of the supralittoral species of the genus </w:t>
      </w:r>
      <w:r w:rsidRPr="003B6CD4">
        <w:rPr>
          <w:rFonts w:ascii="Times New Roman" w:hAnsi="Times New Roman" w:cs="Times New Roman"/>
          <w:i/>
          <w:sz w:val="28"/>
          <w:szCs w:val="28"/>
        </w:rPr>
        <w:t>Cercyon</w:t>
      </w:r>
      <w:r w:rsidRPr="003B6CD4">
        <w:rPr>
          <w:rFonts w:ascii="Times New Roman" w:hAnsi="Times New Roman" w:cs="Times New Roman"/>
          <w:sz w:val="28"/>
          <w:szCs w:val="28"/>
        </w:rPr>
        <w:t xml:space="preserve"> (Coleoptera, Hydrophilidae) from the peripheral islands off Hokkaido, Japan. </w:t>
      </w:r>
      <w:r w:rsidRPr="003B6CD4">
        <w:rPr>
          <w:rFonts w:ascii="Times New Roman" w:hAnsi="Times New Roman" w:cs="Times New Roman"/>
          <w:i/>
          <w:sz w:val="28"/>
          <w:szCs w:val="28"/>
        </w:rPr>
        <w:t>Elytra</w:t>
      </w:r>
      <w:r w:rsidRPr="003B6CD4">
        <w:rPr>
          <w:rFonts w:ascii="Times New Roman" w:hAnsi="Times New Roman" w:cs="Times New Roman"/>
          <w:sz w:val="28"/>
          <w:szCs w:val="28"/>
        </w:rPr>
        <w:t xml:space="preserve">, </w:t>
      </w:r>
      <w:r w:rsidRPr="003B6CD4">
        <w:rPr>
          <w:rFonts w:ascii="Times New Roman" w:hAnsi="Times New Roman" w:cs="Times New Roman"/>
          <w:b/>
          <w:sz w:val="28"/>
          <w:szCs w:val="28"/>
        </w:rPr>
        <w:t>36</w:t>
      </w:r>
      <w:r w:rsidRPr="003B6CD4">
        <w:rPr>
          <w:rFonts w:ascii="Times New Roman" w:hAnsi="Times New Roman" w:cs="Times New Roman"/>
          <w:sz w:val="28"/>
          <w:szCs w:val="28"/>
        </w:rPr>
        <w:t>: 343–348.</w:t>
      </w:r>
    </w:p>
    <w:p w14:paraId="74C7AEB9" w14:textId="03E31D09" w:rsidR="00982389" w:rsidRDefault="003253C5" w:rsidP="003B6CD4">
      <w:pPr>
        <w:tabs>
          <w:tab w:val="left" w:pos="426"/>
        </w:tabs>
        <w:ind w:leftChars="-2" w:left="421" w:hangingChars="152" w:hanging="426"/>
        <w:rPr>
          <w:rFonts w:ascii="Times New Roman" w:hAnsi="Times New Roman" w:cs="Times New Roman"/>
          <w:sz w:val="28"/>
          <w:szCs w:val="28"/>
        </w:rPr>
      </w:pPr>
      <w:r w:rsidRPr="003B6CD4">
        <w:rPr>
          <w:rFonts w:ascii="Times New Roman" w:hAnsi="Times New Roman" w:cs="Times New Roman"/>
          <w:color w:val="0000FF"/>
          <w:sz w:val="28"/>
          <w:szCs w:val="28"/>
        </w:rPr>
        <w:t>Ôhara</w:t>
      </w:r>
      <w:r w:rsidRPr="003B6CD4">
        <w:rPr>
          <w:rFonts w:ascii="Times New Roman" w:hAnsi="Times New Roman" w:cs="Times New Roman"/>
          <w:sz w:val="28"/>
          <w:szCs w:val="28"/>
        </w:rPr>
        <w:t xml:space="preserve">, M. </w:t>
      </w:r>
      <w:r w:rsidR="0015112C" w:rsidRPr="003B6CD4">
        <w:rPr>
          <w:rFonts w:ascii="Times New Roman" w:hAnsi="Times New Roman" w:cs="Times New Roman"/>
          <w:sz w:val="28"/>
          <w:szCs w:val="28"/>
        </w:rPr>
        <w:t xml:space="preserve">&amp; F. </w:t>
      </w:r>
      <w:r w:rsidR="0015112C" w:rsidRPr="003B6CD4">
        <w:rPr>
          <w:rFonts w:ascii="Times New Roman" w:hAnsi="Times New Roman" w:cs="Times New Roman"/>
          <w:color w:val="0000FF"/>
          <w:sz w:val="28"/>
          <w:szCs w:val="28"/>
        </w:rPr>
        <w:t>Jia</w:t>
      </w:r>
      <w:r w:rsidR="0015112C" w:rsidRPr="003B6CD4">
        <w:rPr>
          <w:rFonts w:ascii="Times New Roman" w:hAnsi="Times New Roman" w:cs="Times New Roman"/>
          <w:sz w:val="28"/>
          <w:szCs w:val="28"/>
        </w:rPr>
        <w:t xml:space="preserve">, 2006. Terrestrial hydrophilid beetles of the Kuril Archipelago (Coleoptera, Hydrophilidae). </w:t>
      </w:r>
      <w:r w:rsidR="0015112C" w:rsidRPr="003B6CD4">
        <w:rPr>
          <w:rFonts w:ascii="Times New Roman" w:hAnsi="Times New Roman" w:cs="Times New Roman"/>
          <w:i/>
          <w:sz w:val="28"/>
          <w:szCs w:val="28"/>
        </w:rPr>
        <w:t>Biodiversity and biogeography of the Kuril islands and Sakhalin</w:t>
      </w:r>
      <w:r w:rsidR="0015112C" w:rsidRPr="003B6CD4">
        <w:rPr>
          <w:rFonts w:ascii="Times New Roman" w:hAnsi="Times New Roman" w:cs="Times New Roman"/>
          <w:sz w:val="28"/>
          <w:szCs w:val="28"/>
        </w:rPr>
        <w:t xml:space="preserve">, </w:t>
      </w:r>
      <w:r w:rsidR="0015112C" w:rsidRPr="003B6CD4">
        <w:rPr>
          <w:rFonts w:ascii="Times New Roman" w:hAnsi="Times New Roman" w:cs="Times New Roman"/>
          <w:b/>
          <w:sz w:val="28"/>
          <w:szCs w:val="28"/>
        </w:rPr>
        <w:t>2</w:t>
      </w:r>
      <w:r w:rsidR="0015112C" w:rsidRPr="003B6CD4">
        <w:rPr>
          <w:rFonts w:ascii="Times New Roman" w:hAnsi="Times New Roman" w:cs="Times New Roman"/>
          <w:sz w:val="28"/>
          <w:szCs w:val="28"/>
        </w:rPr>
        <w:t>: 129–150.</w:t>
      </w:r>
    </w:p>
    <w:p w14:paraId="60D15F1E" w14:textId="77777777" w:rsidR="0067785E" w:rsidRPr="003B6CD4" w:rsidRDefault="0067785E" w:rsidP="003B6CD4">
      <w:pPr>
        <w:tabs>
          <w:tab w:val="left" w:pos="426"/>
        </w:tabs>
        <w:ind w:leftChars="-2" w:left="421" w:hangingChars="152" w:hanging="426"/>
        <w:rPr>
          <w:rFonts w:ascii="Times New Roman" w:eastAsiaTheme="majorEastAsia" w:hAnsi="Times New Roman" w:cs="Times New Roman"/>
          <w:kern w:val="0"/>
          <w:sz w:val="28"/>
          <w:szCs w:val="28"/>
        </w:rPr>
      </w:pPr>
    </w:p>
    <w:p w14:paraId="2B86F5EE" w14:textId="1FD75965" w:rsidR="0081518B" w:rsidRPr="003B6CD4" w:rsidRDefault="00982389" w:rsidP="003B6CD4">
      <w:pPr>
        <w:ind w:left="283" w:hangingChars="101" w:hanging="283"/>
        <w:jc w:val="right"/>
        <w:rPr>
          <w:rFonts w:ascii="Times New Roman" w:hAnsi="Times New Roman" w:cs="Times New Roman"/>
          <w:kern w:val="0"/>
          <w:sz w:val="28"/>
          <w:szCs w:val="28"/>
        </w:rPr>
      </w:pPr>
      <w:bookmarkStart w:id="0" w:name="_Hlk140082405"/>
      <w:r w:rsidRPr="003B6CD4">
        <w:rPr>
          <w:rFonts w:ascii="Times New Roman" w:hAnsi="Times New Roman" w:cs="Times New Roman"/>
          <w:kern w:val="0"/>
          <w:sz w:val="28"/>
          <w:szCs w:val="28"/>
        </w:rPr>
        <w:t xml:space="preserve">Manuscript received </w:t>
      </w:r>
      <w:r w:rsidR="0067785E" w:rsidRPr="003B6CD4">
        <w:rPr>
          <w:rFonts w:ascii="Times New Roman" w:hAnsi="Times New Roman" w:cs="Times New Roman"/>
          <w:kern w:val="0"/>
          <w:sz w:val="28"/>
          <w:szCs w:val="28"/>
        </w:rPr>
        <w:t>dd mm yyyy</w:t>
      </w:r>
      <w:r w:rsidRPr="003B6CD4">
        <w:rPr>
          <w:rFonts w:ascii="Times New Roman" w:hAnsi="Times New Roman" w:cs="Times New Roman"/>
          <w:kern w:val="0"/>
          <w:sz w:val="28"/>
          <w:szCs w:val="28"/>
        </w:rPr>
        <w:t xml:space="preserve">; </w:t>
      </w:r>
    </w:p>
    <w:p w14:paraId="739575B6" w14:textId="2FC65429" w:rsidR="004B435B" w:rsidRPr="003B6CD4" w:rsidRDefault="00982389" w:rsidP="003B6CD4">
      <w:pPr>
        <w:ind w:left="283" w:hangingChars="101" w:hanging="283"/>
        <w:jc w:val="right"/>
        <w:rPr>
          <w:rFonts w:ascii="Times New Roman" w:hAnsi="Times New Roman" w:cs="Times New Roman"/>
          <w:kern w:val="0"/>
          <w:sz w:val="28"/>
          <w:szCs w:val="28"/>
        </w:rPr>
      </w:pPr>
      <w:r w:rsidRPr="003B6CD4">
        <w:rPr>
          <w:rFonts w:ascii="Times New Roman" w:hAnsi="Times New Roman" w:cs="Times New Roman"/>
          <w:kern w:val="0"/>
          <w:sz w:val="28"/>
          <w:szCs w:val="28"/>
        </w:rPr>
        <w:t xml:space="preserve">revised and accepted </w:t>
      </w:r>
      <w:r w:rsidR="0067785E" w:rsidRPr="003B6CD4">
        <w:rPr>
          <w:rFonts w:ascii="Times New Roman" w:hAnsi="Times New Roman" w:cs="Times New Roman"/>
          <w:kern w:val="0"/>
          <w:sz w:val="28"/>
          <w:szCs w:val="28"/>
        </w:rPr>
        <w:t>dd mm yyyy</w:t>
      </w:r>
      <w:r w:rsidRPr="003B6CD4"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4B435B" w:rsidRPr="003B6CD4" w:rsidSect="007B3F6A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CFBE1E" w14:textId="77777777" w:rsidR="0048796F" w:rsidRDefault="0048796F" w:rsidP="00BF3B02">
      <w:r>
        <w:separator/>
      </w:r>
    </w:p>
  </w:endnote>
  <w:endnote w:type="continuationSeparator" w:id="0">
    <w:p w14:paraId="09F092ED" w14:textId="77777777" w:rsidR="0048796F" w:rsidRDefault="0048796F" w:rsidP="00BF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ヒラギノ角ゴ Pro W3">
    <w:altName w:val="Calibri"/>
    <w:charset w:val="4E"/>
    <w:family w:val="auto"/>
    <w:pitch w:val="variable"/>
    <w:sig w:usb0="E00002FF" w:usb1="7AC7FFFF" w:usb2="00000012" w:usb3="00000000" w:csb0="0002000D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19C95" w14:textId="77777777" w:rsidR="0048796F" w:rsidRDefault="0048796F" w:rsidP="00BF3B02">
      <w:r>
        <w:separator/>
      </w:r>
    </w:p>
  </w:footnote>
  <w:footnote w:type="continuationSeparator" w:id="0">
    <w:p w14:paraId="5715197D" w14:textId="77777777" w:rsidR="0048796F" w:rsidRDefault="0048796F" w:rsidP="00BF3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13226"/>
    <w:multiLevelType w:val="hybridMultilevel"/>
    <w:tmpl w:val="F46C6E30"/>
    <w:lvl w:ilvl="0" w:tplc="A240EF18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80"/>
      </w:pPr>
    </w:lvl>
    <w:lvl w:ilvl="2" w:tplc="04090011" w:tentative="1">
      <w:start w:val="1"/>
      <w:numFmt w:val="decimalEnclosedCircle"/>
      <w:lvlText w:val="%3"/>
      <w:lvlJc w:val="lef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7" w:tentative="1">
      <w:start w:val="1"/>
      <w:numFmt w:val="aiueoFullWidth"/>
      <w:lvlText w:val="(%5)"/>
      <w:lvlJc w:val="left"/>
      <w:pPr>
        <w:ind w:left="2395" w:hanging="48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7" w:tentative="1">
      <w:start w:val="1"/>
      <w:numFmt w:val="aiueoFullWidth"/>
      <w:lvlText w:val="(%8)"/>
      <w:lvlJc w:val="left"/>
      <w:pPr>
        <w:ind w:left="3835" w:hanging="48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80"/>
      </w:pPr>
    </w:lvl>
  </w:abstractNum>
  <w:abstractNum w:abstractNumId="2" w15:restartNumberingAfterBreak="0">
    <w:nsid w:val="12D93C62"/>
    <w:multiLevelType w:val="hybridMultilevel"/>
    <w:tmpl w:val="B13AACDA"/>
    <w:lvl w:ilvl="0" w:tplc="F3F46AD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</w:lvl>
  </w:abstractNum>
  <w:abstractNum w:abstractNumId="3" w15:restartNumberingAfterBreak="0">
    <w:nsid w:val="1C337748"/>
    <w:multiLevelType w:val="hybridMultilevel"/>
    <w:tmpl w:val="EEC6B8A2"/>
    <w:lvl w:ilvl="0" w:tplc="FEEC6BB8">
      <w:start w:val="4"/>
      <w:numFmt w:val="decimal"/>
      <w:suff w:val="space"/>
      <w:lvlText w:val="%1."/>
      <w:lvlJc w:val="left"/>
      <w:pPr>
        <w:ind w:left="220" w:hanging="220"/>
      </w:pPr>
      <w:rPr>
        <w:rFonts w:hint="default"/>
        <w:i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293F0412"/>
    <w:multiLevelType w:val="hybridMultilevel"/>
    <w:tmpl w:val="E542BF7E"/>
    <w:lvl w:ilvl="0" w:tplc="9078B9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55" w:hanging="480"/>
      </w:pPr>
    </w:lvl>
    <w:lvl w:ilvl="2" w:tplc="04090011" w:tentative="1">
      <w:start w:val="1"/>
      <w:numFmt w:val="decimalEnclosedCircle"/>
      <w:lvlText w:val="%3"/>
      <w:lvlJc w:val="lef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7" w:tentative="1">
      <w:start w:val="1"/>
      <w:numFmt w:val="aiueoFullWidth"/>
      <w:lvlText w:val="(%5)"/>
      <w:lvlJc w:val="left"/>
      <w:pPr>
        <w:ind w:left="2395" w:hanging="48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7" w:tentative="1">
      <w:start w:val="1"/>
      <w:numFmt w:val="aiueoFullWidth"/>
      <w:lvlText w:val="(%8)"/>
      <w:lvlJc w:val="left"/>
      <w:pPr>
        <w:ind w:left="3835" w:hanging="48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80"/>
      </w:pPr>
    </w:lvl>
  </w:abstractNum>
  <w:abstractNum w:abstractNumId="5" w15:restartNumberingAfterBreak="0">
    <w:nsid w:val="446A5E3C"/>
    <w:multiLevelType w:val="multilevel"/>
    <w:tmpl w:val="F46C6E30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55" w:hanging="480"/>
      </w:pPr>
    </w:lvl>
    <w:lvl w:ilvl="2">
      <w:start w:val="1"/>
      <w:numFmt w:val="decimalEnclosedCircle"/>
      <w:lvlText w:val="%3"/>
      <w:lvlJc w:val="left"/>
      <w:pPr>
        <w:ind w:left="1435" w:hanging="480"/>
      </w:pPr>
    </w:lvl>
    <w:lvl w:ilvl="3">
      <w:start w:val="1"/>
      <w:numFmt w:val="decimal"/>
      <w:lvlText w:val="%4."/>
      <w:lvlJc w:val="left"/>
      <w:pPr>
        <w:ind w:left="1915" w:hanging="480"/>
      </w:pPr>
    </w:lvl>
    <w:lvl w:ilvl="4">
      <w:start w:val="1"/>
      <w:numFmt w:val="aiueoFullWidth"/>
      <w:lvlText w:val="(%5)"/>
      <w:lvlJc w:val="left"/>
      <w:pPr>
        <w:ind w:left="2395" w:hanging="480"/>
      </w:pPr>
    </w:lvl>
    <w:lvl w:ilvl="5">
      <w:start w:val="1"/>
      <w:numFmt w:val="decimalEnclosedCircle"/>
      <w:lvlText w:val="%6"/>
      <w:lvlJc w:val="left"/>
      <w:pPr>
        <w:ind w:left="2875" w:hanging="480"/>
      </w:pPr>
    </w:lvl>
    <w:lvl w:ilvl="6">
      <w:start w:val="1"/>
      <w:numFmt w:val="decimal"/>
      <w:lvlText w:val="%7."/>
      <w:lvlJc w:val="left"/>
      <w:pPr>
        <w:ind w:left="3355" w:hanging="480"/>
      </w:pPr>
    </w:lvl>
    <w:lvl w:ilvl="7">
      <w:start w:val="1"/>
      <w:numFmt w:val="aiueoFullWidth"/>
      <w:lvlText w:val="(%8)"/>
      <w:lvlJc w:val="left"/>
      <w:pPr>
        <w:ind w:left="3835" w:hanging="480"/>
      </w:pPr>
    </w:lvl>
    <w:lvl w:ilvl="8">
      <w:start w:val="1"/>
      <w:numFmt w:val="decimalEnclosedCircle"/>
      <w:lvlText w:val="%9"/>
      <w:lvlJc w:val="left"/>
      <w:pPr>
        <w:ind w:left="4315" w:hanging="480"/>
      </w:pPr>
    </w:lvl>
  </w:abstractNum>
  <w:abstractNum w:abstractNumId="6" w15:restartNumberingAfterBreak="0">
    <w:nsid w:val="46E7581E"/>
    <w:multiLevelType w:val="multilevel"/>
    <w:tmpl w:val="F46C6E30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55" w:hanging="480"/>
      </w:pPr>
    </w:lvl>
    <w:lvl w:ilvl="2">
      <w:start w:val="1"/>
      <w:numFmt w:val="decimalEnclosedCircle"/>
      <w:lvlText w:val="%3"/>
      <w:lvlJc w:val="left"/>
      <w:pPr>
        <w:ind w:left="1435" w:hanging="480"/>
      </w:pPr>
    </w:lvl>
    <w:lvl w:ilvl="3">
      <w:start w:val="1"/>
      <w:numFmt w:val="decimal"/>
      <w:lvlText w:val="%4."/>
      <w:lvlJc w:val="left"/>
      <w:pPr>
        <w:ind w:left="1915" w:hanging="480"/>
      </w:pPr>
    </w:lvl>
    <w:lvl w:ilvl="4">
      <w:start w:val="1"/>
      <w:numFmt w:val="aiueoFullWidth"/>
      <w:lvlText w:val="(%5)"/>
      <w:lvlJc w:val="left"/>
      <w:pPr>
        <w:ind w:left="2395" w:hanging="480"/>
      </w:pPr>
    </w:lvl>
    <w:lvl w:ilvl="5">
      <w:start w:val="1"/>
      <w:numFmt w:val="decimalEnclosedCircle"/>
      <w:lvlText w:val="%6"/>
      <w:lvlJc w:val="left"/>
      <w:pPr>
        <w:ind w:left="2875" w:hanging="480"/>
      </w:pPr>
    </w:lvl>
    <w:lvl w:ilvl="6">
      <w:start w:val="1"/>
      <w:numFmt w:val="decimal"/>
      <w:lvlText w:val="%7."/>
      <w:lvlJc w:val="left"/>
      <w:pPr>
        <w:ind w:left="3355" w:hanging="480"/>
      </w:pPr>
    </w:lvl>
    <w:lvl w:ilvl="7">
      <w:start w:val="1"/>
      <w:numFmt w:val="aiueoFullWidth"/>
      <w:lvlText w:val="(%8)"/>
      <w:lvlJc w:val="left"/>
      <w:pPr>
        <w:ind w:left="3835" w:hanging="480"/>
      </w:pPr>
    </w:lvl>
    <w:lvl w:ilvl="8">
      <w:start w:val="1"/>
      <w:numFmt w:val="decimalEnclosedCircle"/>
      <w:lvlText w:val="%9"/>
      <w:lvlJc w:val="left"/>
      <w:pPr>
        <w:ind w:left="4315" w:hanging="480"/>
      </w:pPr>
    </w:lvl>
  </w:abstractNum>
  <w:abstractNum w:abstractNumId="7" w15:restartNumberingAfterBreak="0">
    <w:nsid w:val="477C2430"/>
    <w:multiLevelType w:val="hybridMultilevel"/>
    <w:tmpl w:val="F500B6FE"/>
    <w:lvl w:ilvl="0" w:tplc="EF34330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8" w15:restartNumberingAfterBreak="0">
    <w:nsid w:val="4C4A671B"/>
    <w:multiLevelType w:val="hybridMultilevel"/>
    <w:tmpl w:val="608E916A"/>
    <w:lvl w:ilvl="0" w:tplc="695EA924">
      <w:start w:val="4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9" w15:restartNumberingAfterBreak="0">
    <w:nsid w:val="4CFC17A6"/>
    <w:multiLevelType w:val="hybridMultilevel"/>
    <w:tmpl w:val="9AE4BF56"/>
    <w:lvl w:ilvl="0" w:tplc="9878C846">
      <w:start w:val="4"/>
      <w:numFmt w:val="decimal"/>
      <w:lvlText w:val="%1."/>
      <w:lvlJc w:val="left"/>
      <w:pPr>
        <w:ind w:left="3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5" w:hanging="480"/>
      </w:pPr>
    </w:lvl>
    <w:lvl w:ilvl="2" w:tplc="04090011" w:tentative="1">
      <w:start w:val="1"/>
      <w:numFmt w:val="decimalEnclosedCircle"/>
      <w:lvlText w:val="%3"/>
      <w:lvlJc w:val="lef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7" w:tentative="1">
      <w:start w:val="1"/>
      <w:numFmt w:val="aiueoFullWidth"/>
      <w:lvlText w:val="(%5)"/>
      <w:lvlJc w:val="left"/>
      <w:pPr>
        <w:ind w:left="2395" w:hanging="48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7" w:tentative="1">
      <w:start w:val="1"/>
      <w:numFmt w:val="aiueoFullWidth"/>
      <w:lvlText w:val="(%8)"/>
      <w:lvlJc w:val="left"/>
      <w:pPr>
        <w:ind w:left="3835" w:hanging="48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80"/>
      </w:pPr>
    </w:lvl>
  </w:abstractNum>
  <w:abstractNum w:abstractNumId="10" w15:restartNumberingAfterBreak="0">
    <w:nsid w:val="4FD27EB4"/>
    <w:multiLevelType w:val="multilevel"/>
    <w:tmpl w:val="F46C6E30"/>
    <w:lvl w:ilvl="0">
      <w:start w:val="1"/>
      <w:numFmt w:val="decimal"/>
      <w:lvlText w:val="%1."/>
      <w:lvlJc w:val="left"/>
      <w:pPr>
        <w:ind w:left="355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955" w:hanging="480"/>
      </w:pPr>
    </w:lvl>
    <w:lvl w:ilvl="2">
      <w:start w:val="1"/>
      <w:numFmt w:val="decimalEnclosedCircle"/>
      <w:lvlText w:val="%3"/>
      <w:lvlJc w:val="left"/>
      <w:pPr>
        <w:ind w:left="1435" w:hanging="480"/>
      </w:pPr>
    </w:lvl>
    <w:lvl w:ilvl="3">
      <w:start w:val="1"/>
      <w:numFmt w:val="decimal"/>
      <w:lvlText w:val="%4."/>
      <w:lvlJc w:val="left"/>
      <w:pPr>
        <w:ind w:left="1915" w:hanging="480"/>
      </w:pPr>
    </w:lvl>
    <w:lvl w:ilvl="4">
      <w:start w:val="1"/>
      <w:numFmt w:val="aiueoFullWidth"/>
      <w:lvlText w:val="(%5)"/>
      <w:lvlJc w:val="left"/>
      <w:pPr>
        <w:ind w:left="2395" w:hanging="480"/>
      </w:pPr>
    </w:lvl>
    <w:lvl w:ilvl="5">
      <w:start w:val="1"/>
      <w:numFmt w:val="decimalEnclosedCircle"/>
      <w:lvlText w:val="%6"/>
      <w:lvlJc w:val="left"/>
      <w:pPr>
        <w:ind w:left="2875" w:hanging="480"/>
      </w:pPr>
    </w:lvl>
    <w:lvl w:ilvl="6">
      <w:start w:val="1"/>
      <w:numFmt w:val="decimal"/>
      <w:lvlText w:val="%7."/>
      <w:lvlJc w:val="left"/>
      <w:pPr>
        <w:ind w:left="3355" w:hanging="480"/>
      </w:pPr>
    </w:lvl>
    <w:lvl w:ilvl="7">
      <w:start w:val="1"/>
      <w:numFmt w:val="aiueoFullWidth"/>
      <w:lvlText w:val="(%8)"/>
      <w:lvlJc w:val="left"/>
      <w:pPr>
        <w:ind w:left="3835" w:hanging="480"/>
      </w:pPr>
    </w:lvl>
    <w:lvl w:ilvl="8">
      <w:start w:val="1"/>
      <w:numFmt w:val="decimalEnclosedCircle"/>
      <w:lvlText w:val="%9"/>
      <w:lvlJc w:val="left"/>
      <w:pPr>
        <w:ind w:left="4315" w:hanging="480"/>
      </w:pPr>
    </w:lvl>
  </w:abstractNum>
  <w:abstractNum w:abstractNumId="11" w15:restartNumberingAfterBreak="0">
    <w:nsid w:val="6F3C1FFA"/>
    <w:multiLevelType w:val="hybridMultilevel"/>
    <w:tmpl w:val="976A5A3A"/>
    <w:lvl w:ilvl="0" w:tplc="862CBE5E">
      <w:start w:val="4"/>
      <w:numFmt w:val="decimal"/>
      <w:lvlText w:val="%1."/>
      <w:lvlJc w:val="left"/>
      <w:pPr>
        <w:ind w:left="355" w:hanging="360"/>
      </w:pPr>
      <w:rPr>
        <w:rFonts w:hint="default"/>
        <w:i/>
      </w:rPr>
    </w:lvl>
    <w:lvl w:ilvl="1" w:tplc="04090017" w:tentative="1">
      <w:start w:val="1"/>
      <w:numFmt w:val="aiueoFullWidth"/>
      <w:lvlText w:val="(%2)"/>
      <w:lvlJc w:val="left"/>
      <w:pPr>
        <w:ind w:left="955" w:hanging="480"/>
      </w:pPr>
    </w:lvl>
    <w:lvl w:ilvl="2" w:tplc="04090011" w:tentative="1">
      <w:start w:val="1"/>
      <w:numFmt w:val="decimalEnclosedCircle"/>
      <w:lvlText w:val="%3"/>
      <w:lvlJc w:val="left"/>
      <w:pPr>
        <w:ind w:left="1435" w:hanging="480"/>
      </w:pPr>
    </w:lvl>
    <w:lvl w:ilvl="3" w:tplc="0409000F" w:tentative="1">
      <w:start w:val="1"/>
      <w:numFmt w:val="decimal"/>
      <w:lvlText w:val="%4."/>
      <w:lvlJc w:val="left"/>
      <w:pPr>
        <w:ind w:left="1915" w:hanging="480"/>
      </w:pPr>
    </w:lvl>
    <w:lvl w:ilvl="4" w:tplc="04090017" w:tentative="1">
      <w:start w:val="1"/>
      <w:numFmt w:val="aiueoFullWidth"/>
      <w:lvlText w:val="(%5)"/>
      <w:lvlJc w:val="left"/>
      <w:pPr>
        <w:ind w:left="2395" w:hanging="480"/>
      </w:pPr>
    </w:lvl>
    <w:lvl w:ilvl="5" w:tplc="04090011" w:tentative="1">
      <w:start w:val="1"/>
      <w:numFmt w:val="decimalEnclosedCircle"/>
      <w:lvlText w:val="%6"/>
      <w:lvlJc w:val="left"/>
      <w:pPr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ind w:left="3355" w:hanging="480"/>
      </w:pPr>
    </w:lvl>
    <w:lvl w:ilvl="7" w:tplc="04090017" w:tentative="1">
      <w:start w:val="1"/>
      <w:numFmt w:val="aiueoFullWidth"/>
      <w:lvlText w:val="(%8)"/>
      <w:lvlJc w:val="left"/>
      <w:pPr>
        <w:ind w:left="3835" w:hanging="480"/>
      </w:pPr>
    </w:lvl>
    <w:lvl w:ilvl="8" w:tplc="04090011" w:tentative="1">
      <w:start w:val="1"/>
      <w:numFmt w:val="decimalEnclosedCircle"/>
      <w:lvlText w:val="%9"/>
      <w:lvlJc w:val="left"/>
      <w:pPr>
        <w:ind w:left="4315" w:hanging="480"/>
      </w:pPr>
    </w:lvl>
  </w:abstractNum>
  <w:abstractNum w:abstractNumId="12" w15:restartNumberingAfterBreak="0">
    <w:nsid w:val="7495569A"/>
    <w:multiLevelType w:val="hybridMultilevel"/>
    <w:tmpl w:val="AB7EA42C"/>
    <w:lvl w:ilvl="0" w:tplc="CF9C111C">
      <w:start w:val="4"/>
      <w:numFmt w:val="decimal"/>
      <w:suff w:val="space"/>
      <w:lvlText w:val="%1."/>
      <w:lvlJc w:val="left"/>
      <w:pPr>
        <w:ind w:left="220" w:hanging="220"/>
      </w:pPr>
      <w:rPr>
        <w:rFonts w:hint="default"/>
        <w:i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3" w15:restartNumberingAfterBreak="0">
    <w:nsid w:val="794F2956"/>
    <w:multiLevelType w:val="hybridMultilevel"/>
    <w:tmpl w:val="25D4832C"/>
    <w:lvl w:ilvl="0" w:tplc="80829F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 w16cid:durableId="1244340821">
    <w:abstractNumId w:val="13"/>
  </w:num>
  <w:num w:numId="2" w16cid:durableId="561328736">
    <w:abstractNumId w:val="1"/>
  </w:num>
  <w:num w:numId="3" w16cid:durableId="359283929">
    <w:abstractNumId w:val="10"/>
  </w:num>
  <w:num w:numId="4" w16cid:durableId="504328130">
    <w:abstractNumId w:val="6"/>
  </w:num>
  <w:num w:numId="5" w16cid:durableId="140536667">
    <w:abstractNumId w:val="8"/>
  </w:num>
  <w:num w:numId="6" w16cid:durableId="1776746842">
    <w:abstractNumId w:val="5"/>
  </w:num>
  <w:num w:numId="7" w16cid:durableId="2081125149">
    <w:abstractNumId w:val="11"/>
  </w:num>
  <w:num w:numId="8" w16cid:durableId="1524322272">
    <w:abstractNumId w:val="4"/>
  </w:num>
  <w:num w:numId="9" w16cid:durableId="2068065160">
    <w:abstractNumId w:val="9"/>
  </w:num>
  <w:num w:numId="10" w16cid:durableId="525095318">
    <w:abstractNumId w:val="7"/>
  </w:num>
  <w:num w:numId="11" w16cid:durableId="1420056988">
    <w:abstractNumId w:val="2"/>
  </w:num>
  <w:num w:numId="12" w16cid:durableId="1686444589">
    <w:abstractNumId w:val="3"/>
  </w:num>
  <w:num w:numId="13" w16cid:durableId="838038322">
    <w:abstractNumId w:val="12"/>
  </w:num>
  <w:num w:numId="14" w16cid:durableId="279071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A6"/>
    <w:rsid w:val="0000253E"/>
    <w:rsid w:val="00005F70"/>
    <w:rsid w:val="000176A5"/>
    <w:rsid w:val="00040654"/>
    <w:rsid w:val="0005059A"/>
    <w:rsid w:val="00050C5F"/>
    <w:rsid w:val="00053E29"/>
    <w:rsid w:val="0006142C"/>
    <w:rsid w:val="00064D3B"/>
    <w:rsid w:val="0006555C"/>
    <w:rsid w:val="0007357C"/>
    <w:rsid w:val="000B3FAC"/>
    <w:rsid w:val="000D03A6"/>
    <w:rsid w:val="000D171F"/>
    <w:rsid w:val="000D41B7"/>
    <w:rsid w:val="000D4D1B"/>
    <w:rsid w:val="000D65AD"/>
    <w:rsid w:val="000F3943"/>
    <w:rsid w:val="000F6E61"/>
    <w:rsid w:val="0010518F"/>
    <w:rsid w:val="00114E3E"/>
    <w:rsid w:val="001152E6"/>
    <w:rsid w:val="001158CC"/>
    <w:rsid w:val="00116993"/>
    <w:rsid w:val="00126D15"/>
    <w:rsid w:val="00130198"/>
    <w:rsid w:val="00134A7A"/>
    <w:rsid w:val="001442AC"/>
    <w:rsid w:val="00144E58"/>
    <w:rsid w:val="001474D6"/>
    <w:rsid w:val="001507BA"/>
    <w:rsid w:val="0015112C"/>
    <w:rsid w:val="001668CB"/>
    <w:rsid w:val="001828F6"/>
    <w:rsid w:val="00184788"/>
    <w:rsid w:val="00191F44"/>
    <w:rsid w:val="001B05B2"/>
    <w:rsid w:val="001C0A9A"/>
    <w:rsid w:val="001D0232"/>
    <w:rsid w:val="001D20BC"/>
    <w:rsid w:val="001D3CAF"/>
    <w:rsid w:val="00204FBE"/>
    <w:rsid w:val="00224351"/>
    <w:rsid w:val="00242C14"/>
    <w:rsid w:val="00265FD5"/>
    <w:rsid w:val="00267A9B"/>
    <w:rsid w:val="00272E83"/>
    <w:rsid w:val="00287F36"/>
    <w:rsid w:val="00291639"/>
    <w:rsid w:val="002C526E"/>
    <w:rsid w:val="002D4454"/>
    <w:rsid w:val="003070F7"/>
    <w:rsid w:val="00320088"/>
    <w:rsid w:val="00322838"/>
    <w:rsid w:val="003253C5"/>
    <w:rsid w:val="00326D78"/>
    <w:rsid w:val="003315B0"/>
    <w:rsid w:val="00336B34"/>
    <w:rsid w:val="00353B7C"/>
    <w:rsid w:val="00374FEF"/>
    <w:rsid w:val="0038079F"/>
    <w:rsid w:val="00383746"/>
    <w:rsid w:val="00384E32"/>
    <w:rsid w:val="0039640F"/>
    <w:rsid w:val="003B04F0"/>
    <w:rsid w:val="003B06AA"/>
    <w:rsid w:val="003B6CD4"/>
    <w:rsid w:val="003B776D"/>
    <w:rsid w:val="003C08F1"/>
    <w:rsid w:val="003E03CA"/>
    <w:rsid w:val="003E5CAF"/>
    <w:rsid w:val="00405EBE"/>
    <w:rsid w:val="004079AE"/>
    <w:rsid w:val="00407B3B"/>
    <w:rsid w:val="0041134E"/>
    <w:rsid w:val="004163CA"/>
    <w:rsid w:val="0043186B"/>
    <w:rsid w:val="004318B2"/>
    <w:rsid w:val="00435C18"/>
    <w:rsid w:val="00467C59"/>
    <w:rsid w:val="0048796F"/>
    <w:rsid w:val="004A615D"/>
    <w:rsid w:val="004A7194"/>
    <w:rsid w:val="004A7560"/>
    <w:rsid w:val="004B435B"/>
    <w:rsid w:val="004C05E8"/>
    <w:rsid w:val="004C4D97"/>
    <w:rsid w:val="004C6ECB"/>
    <w:rsid w:val="004E1D78"/>
    <w:rsid w:val="004E3CCD"/>
    <w:rsid w:val="004F0C24"/>
    <w:rsid w:val="004F1766"/>
    <w:rsid w:val="004F2DE5"/>
    <w:rsid w:val="004F3A71"/>
    <w:rsid w:val="004F5D94"/>
    <w:rsid w:val="004F60A6"/>
    <w:rsid w:val="004F632F"/>
    <w:rsid w:val="00510572"/>
    <w:rsid w:val="00510D42"/>
    <w:rsid w:val="00511829"/>
    <w:rsid w:val="00525A8F"/>
    <w:rsid w:val="00525B85"/>
    <w:rsid w:val="00534AE9"/>
    <w:rsid w:val="00543D89"/>
    <w:rsid w:val="005513CC"/>
    <w:rsid w:val="00551E0D"/>
    <w:rsid w:val="00557FA6"/>
    <w:rsid w:val="00565EF8"/>
    <w:rsid w:val="005742AD"/>
    <w:rsid w:val="0058256E"/>
    <w:rsid w:val="00584766"/>
    <w:rsid w:val="005A2313"/>
    <w:rsid w:val="005A3CCE"/>
    <w:rsid w:val="005A753B"/>
    <w:rsid w:val="005B699A"/>
    <w:rsid w:val="005D2074"/>
    <w:rsid w:val="005E18A6"/>
    <w:rsid w:val="005E262D"/>
    <w:rsid w:val="005E28F5"/>
    <w:rsid w:val="005F216E"/>
    <w:rsid w:val="005F4AFD"/>
    <w:rsid w:val="00600BCA"/>
    <w:rsid w:val="0060266C"/>
    <w:rsid w:val="00625580"/>
    <w:rsid w:val="00633DA2"/>
    <w:rsid w:val="00642302"/>
    <w:rsid w:val="0065584D"/>
    <w:rsid w:val="00666279"/>
    <w:rsid w:val="00672CCA"/>
    <w:rsid w:val="00673DA0"/>
    <w:rsid w:val="006748C6"/>
    <w:rsid w:val="00674BF2"/>
    <w:rsid w:val="0067785E"/>
    <w:rsid w:val="006829C2"/>
    <w:rsid w:val="00683D76"/>
    <w:rsid w:val="006B4B00"/>
    <w:rsid w:val="006C11FD"/>
    <w:rsid w:val="006C21FA"/>
    <w:rsid w:val="006C6E38"/>
    <w:rsid w:val="006D4C81"/>
    <w:rsid w:val="006E6428"/>
    <w:rsid w:val="0071136B"/>
    <w:rsid w:val="007131D6"/>
    <w:rsid w:val="00715F4C"/>
    <w:rsid w:val="00730C0A"/>
    <w:rsid w:val="0074360D"/>
    <w:rsid w:val="0076586F"/>
    <w:rsid w:val="0078344E"/>
    <w:rsid w:val="007A458F"/>
    <w:rsid w:val="007B03BC"/>
    <w:rsid w:val="007B3F6A"/>
    <w:rsid w:val="007B4AD1"/>
    <w:rsid w:val="007B71B8"/>
    <w:rsid w:val="007C40DD"/>
    <w:rsid w:val="007C6670"/>
    <w:rsid w:val="007D5027"/>
    <w:rsid w:val="007E4170"/>
    <w:rsid w:val="007E5CE5"/>
    <w:rsid w:val="007F27E2"/>
    <w:rsid w:val="0081518B"/>
    <w:rsid w:val="00815DDD"/>
    <w:rsid w:val="00850765"/>
    <w:rsid w:val="00857623"/>
    <w:rsid w:val="008614B7"/>
    <w:rsid w:val="00881F56"/>
    <w:rsid w:val="008A38DC"/>
    <w:rsid w:val="008B3E9E"/>
    <w:rsid w:val="008D3934"/>
    <w:rsid w:val="008F244A"/>
    <w:rsid w:val="009051EE"/>
    <w:rsid w:val="00910E14"/>
    <w:rsid w:val="00911A2E"/>
    <w:rsid w:val="009173FC"/>
    <w:rsid w:val="00945838"/>
    <w:rsid w:val="00976086"/>
    <w:rsid w:val="00982389"/>
    <w:rsid w:val="009A5E96"/>
    <w:rsid w:val="009A677A"/>
    <w:rsid w:val="009A7215"/>
    <w:rsid w:val="009B4F4C"/>
    <w:rsid w:val="009C594F"/>
    <w:rsid w:val="009E2F06"/>
    <w:rsid w:val="009F2E92"/>
    <w:rsid w:val="00A14460"/>
    <w:rsid w:val="00A228B2"/>
    <w:rsid w:val="00A267DF"/>
    <w:rsid w:val="00A272BA"/>
    <w:rsid w:val="00A37FD9"/>
    <w:rsid w:val="00A475B2"/>
    <w:rsid w:val="00A863B7"/>
    <w:rsid w:val="00A91B49"/>
    <w:rsid w:val="00A9521A"/>
    <w:rsid w:val="00AA30A4"/>
    <w:rsid w:val="00AC6AC5"/>
    <w:rsid w:val="00AE3F06"/>
    <w:rsid w:val="00B016F7"/>
    <w:rsid w:val="00B31C7A"/>
    <w:rsid w:val="00B32B19"/>
    <w:rsid w:val="00B35484"/>
    <w:rsid w:val="00B47250"/>
    <w:rsid w:val="00B5079B"/>
    <w:rsid w:val="00B710C7"/>
    <w:rsid w:val="00B77001"/>
    <w:rsid w:val="00B81C8A"/>
    <w:rsid w:val="00B8648F"/>
    <w:rsid w:val="00B97A0A"/>
    <w:rsid w:val="00BC008B"/>
    <w:rsid w:val="00BC59D3"/>
    <w:rsid w:val="00BC6559"/>
    <w:rsid w:val="00BD65CF"/>
    <w:rsid w:val="00BF3B02"/>
    <w:rsid w:val="00C13BFC"/>
    <w:rsid w:val="00C16314"/>
    <w:rsid w:val="00C163AB"/>
    <w:rsid w:val="00C2728A"/>
    <w:rsid w:val="00C30EA6"/>
    <w:rsid w:val="00C32F88"/>
    <w:rsid w:val="00C409D7"/>
    <w:rsid w:val="00C57B06"/>
    <w:rsid w:val="00C65280"/>
    <w:rsid w:val="00C71E75"/>
    <w:rsid w:val="00C84033"/>
    <w:rsid w:val="00C95B52"/>
    <w:rsid w:val="00CA538D"/>
    <w:rsid w:val="00CA6FC1"/>
    <w:rsid w:val="00CD3C1C"/>
    <w:rsid w:val="00CD5AE7"/>
    <w:rsid w:val="00CF317D"/>
    <w:rsid w:val="00CF5B07"/>
    <w:rsid w:val="00D0361A"/>
    <w:rsid w:val="00D37150"/>
    <w:rsid w:val="00D40717"/>
    <w:rsid w:val="00D60872"/>
    <w:rsid w:val="00D72A17"/>
    <w:rsid w:val="00D74A8D"/>
    <w:rsid w:val="00DA1359"/>
    <w:rsid w:val="00DB0690"/>
    <w:rsid w:val="00DB7F39"/>
    <w:rsid w:val="00DC50BD"/>
    <w:rsid w:val="00DD740A"/>
    <w:rsid w:val="00DE25D0"/>
    <w:rsid w:val="00DE4ABD"/>
    <w:rsid w:val="00DE6FE0"/>
    <w:rsid w:val="00DE7BD2"/>
    <w:rsid w:val="00DF3F0C"/>
    <w:rsid w:val="00E002F0"/>
    <w:rsid w:val="00E10060"/>
    <w:rsid w:val="00E1168F"/>
    <w:rsid w:val="00E272B4"/>
    <w:rsid w:val="00E411F1"/>
    <w:rsid w:val="00E42BE4"/>
    <w:rsid w:val="00E444D0"/>
    <w:rsid w:val="00E660F3"/>
    <w:rsid w:val="00E74C80"/>
    <w:rsid w:val="00E7732F"/>
    <w:rsid w:val="00E81078"/>
    <w:rsid w:val="00EA1EE8"/>
    <w:rsid w:val="00EB7BBF"/>
    <w:rsid w:val="00ED23A0"/>
    <w:rsid w:val="00EE006E"/>
    <w:rsid w:val="00EF2C67"/>
    <w:rsid w:val="00EF3F9C"/>
    <w:rsid w:val="00EF6A40"/>
    <w:rsid w:val="00F02DA7"/>
    <w:rsid w:val="00F23195"/>
    <w:rsid w:val="00F5160B"/>
    <w:rsid w:val="00F64252"/>
    <w:rsid w:val="00F704D5"/>
    <w:rsid w:val="00F72BB0"/>
    <w:rsid w:val="00FA1E9E"/>
    <w:rsid w:val="00FB1DD2"/>
    <w:rsid w:val="00FB7C61"/>
    <w:rsid w:val="00FD0643"/>
    <w:rsid w:val="00FE01FD"/>
    <w:rsid w:val="00FF3612"/>
    <w:rsid w:val="00FF47FD"/>
    <w:rsid w:val="00FF5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285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42AC"/>
    <w:pPr>
      <w:ind w:leftChars="400" w:left="960"/>
    </w:pPr>
  </w:style>
  <w:style w:type="paragraph" w:styleId="a4">
    <w:name w:val="Balloon Text"/>
    <w:basedOn w:val="a"/>
    <w:link w:val="a5"/>
    <w:uiPriority w:val="99"/>
    <w:semiHidden/>
    <w:unhideWhenUsed/>
    <w:rsid w:val="001847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8478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3B02"/>
    <w:pPr>
      <w:tabs>
        <w:tab w:val="center" w:pos="4513"/>
        <w:tab w:val="right" w:pos="9026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3B02"/>
  </w:style>
  <w:style w:type="paragraph" w:styleId="a8">
    <w:name w:val="footer"/>
    <w:basedOn w:val="a"/>
    <w:link w:val="a9"/>
    <w:uiPriority w:val="99"/>
    <w:unhideWhenUsed/>
    <w:rsid w:val="00BF3B02"/>
    <w:pPr>
      <w:tabs>
        <w:tab w:val="center" w:pos="4513"/>
        <w:tab w:val="right" w:pos="9026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3B02"/>
  </w:style>
  <w:style w:type="paragraph" w:styleId="aa">
    <w:name w:val="Revision"/>
    <w:hidden/>
    <w:uiPriority w:val="99"/>
    <w:semiHidden/>
    <w:rsid w:val="00380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0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2026-01-09T06:38:00Z</dcterms:created>
  <dcterms:modified xsi:type="dcterms:W3CDTF">2026-01-23T13:18:00Z</dcterms:modified>
</cp:coreProperties>
</file>